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DE" w:rsidRPr="00964F21" w:rsidRDefault="00964F21">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-600915</wp:posOffset>
            </wp:positionV>
            <wp:extent cx="1738245" cy="486032"/>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StCuthberts_Hospice_logo_RGB_PN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8245" cy="486032"/>
                    </a:xfrm>
                    <a:prstGeom prst="rect">
                      <a:avLst/>
                    </a:prstGeom>
                  </pic:spPr>
                </pic:pic>
              </a:graphicData>
            </a:graphic>
            <wp14:sizeRelH relativeFrom="margin">
              <wp14:pctWidth>0</wp14:pctWidth>
            </wp14:sizeRelH>
            <wp14:sizeRelV relativeFrom="margin">
              <wp14:pctHeight>0</wp14:pctHeight>
            </wp14:sizeRelV>
          </wp:anchor>
        </w:drawing>
      </w:r>
      <w:r w:rsidR="00A511DE" w:rsidRPr="003A4B23">
        <w:rPr>
          <w:b/>
          <w:sz w:val="28"/>
          <w:szCs w:val="28"/>
        </w:rPr>
        <w:t xml:space="preserve">Details </w:t>
      </w:r>
      <w:r w:rsidR="00C479E9">
        <w:rPr>
          <w:b/>
          <w:sz w:val="28"/>
          <w:szCs w:val="28"/>
        </w:rPr>
        <w:t>of the person with dementia or difficulties</w:t>
      </w:r>
      <w:r w:rsidR="00A511DE" w:rsidRPr="003A4B23">
        <w:rPr>
          <w:b/>
          <w:sz w:val="28"/>
          <w:szCs w:val="28"/>
        </w:rPr>
        <w:t xml:space="preserve"> </w:t>
      </w:r>
    </w:p>
    <w:tbl>
      <w:tblPr>
        <w:tblStyle w:val="TableGrid"/>
        <w:tblW w:w="0" w:type="auto"/>
        <w:tblLook w:val="04A0" w:firstRow="1" w:lastRow="0" w:firstColumn="1" w:lastColumn="0" w:noHBand="0" w:noVBand="1"/>
      </w:tblPr>
      <w:tblGrid>
        <w:gridCol w:w="9016"/>
      </w:tblGrid>
      <w:tr w:rsidR="003E7AAA" w:rsidTr="00B577E0">
        <w:tc>
          <w:tcPr>
            <w:tcW w:w="9016" w:type="dxa"/>
          </w:tcPr>
          <w:p w:rsidR="003E7AAA" w:rsidRDefault="003E7AAA">
            <w:r>
              <w:t xml:space="preserve">Name: </w:t>
            </w:r>
          </w:p>
          <w:p w:rsidR="003E7AAA" w:rsidRDefault="003E7AAA"/>
        </w:tc>
      </w:tr>
      <w:tr w:rsidR="003E7AAA" w:rsidTr="00003D44">
        <w:trPr>
          <w:trHeight w:val="1621"/>
        </w:trPr>
        <w:tc>
          <w:tcPr>
            <w:tcW w:w="9016" w:type="dxa"/>
          </w:tcPr>
          <w:p w:rsidR="003E7AAA" w:rsidRDefault="003E7AAA">
            <w:r>
              <w:t>Address:</w:t>
            </w:r>
          </w:p>
          <w:p w:rsidR="003E7AAA" w:rsidRDefault="003E7AAA"/>
          <w:p w:rsidR="003E7AAA" w:rsidRDefault="003E7AAA"/>
          <w:p w:rsidR="003E7AAA" w:rsidRDefault="003E7AAA">
            <w:r>
              <w:t>Postcode:</w:t>
            </w:r>
          </w:p>
          <w:p w:rsidR="003E7AAA" w:rsidRDefault="003E7AAA"/>
          <w:p w:rsidR="003E7AAA" w:rsidRDefault="003E7AAA" w:rsidP="00003D44">
            <w:r>
              <w:t xml:space="preserve">Telephone number: </w:t>
            </w:r>
          </w:p>
        </w:tc>
      </w:tr>
      <w:tr w:rsidR="00A511DE" w:rsidTr="00A511DE">
        <w:tc>
          <w:tcPr>
            <w:tcW w:w="9016" w:type="dxa"/>
          </w:tcPr>
          <w:p w:rsidR="003E7AAA" w:rsidRDefault="00AA24BF">
            <w:r>
              <w:t>Diagnosis</w:t>
            </w:r>
            <w:r w:rsidR="00A511DE">
              <w:t xml:space="preserve"> of dementia</w:t>
            </w:r>
            <w:r w:rsidR="00543DDD">
              <w:t>:</w:t>
            </w:r>
            <w:r w:rsidR="00A511DE">
              <w:t xml:space="preserve">      </w:t>
            </w:r>
            <w:r w:rsidR="003E7AAA">
              <w:t xml:space="preserve">  </w:t>
            </w:r>
            <w:r w:rsidR="00A511DE">
              <w:t xml:space="preserve">             </w:t>
            </w:r>
          </w:p>
          <w:p w:rsidR="003E7AAA" w:rsidRDefault="00A511DE">
            <w:r>
              <w:t>Yes                   No</w:t>
            </w:r>
          </w:p>
        </w:tc>
      </w:tr>
      <w:tr w:rsidR="00A511DE" w:rsidTr="00A511DE">
        <w:tc>
          <w:tcPr>
            <w:tcW w:w="9016" w:type="dxa"/>
          </w:tcPr>
          <w:p w:rsidR="00A511DE" w:rsidRDefault="00A511DE">
            <w:r>
              <w:t>Type</w:t>
            </w:r>
            <w:r w:rsidR="003E7AAA">
              <w:t xml:space="preserve"> </w:t>
            </w:r>
            <w:r>
              <w:t>/ date of diagnosis</w:t>
            </w:r>
            <w:r w:rsidR="00543DDD">
              <w:t>:</w:t>
            </w:r>
          </w:p>
          <w:p w:rsidR="003E7AAA" w:rsidRDefault="003E7AAA"/>
          <w:p w:rsidR="003E7AAA" w:rsidRDefault="003E7AAA"/>
        </w:tc>
      </w:tr>
      <w:tr w:rsidR="00A511DE" w:rsidTr="00A511DE">
        <w:tc>
          <w:tcPr>
            <w:tcW w:w="9016" w:type="dxa"/>
          </w:tcPr>
          <w:p w:rsidR="00A511DE" w:rsidRDefault="00A511DE">
            <w:r>
              <w:t>NHS Number</w:t>
            </w:r>
            <w:r w:rsidR="003E7AAA">
              <w:t xml:space="preserve">: </w:t>
            </w:r>
          </w:p>
        </w:tc>
      </w:tr>
      <w:tr w:rsidR="00A511DE" w:rsidTr="00A511DE">
        <w:tc>
          <w:tcPr>
            <w:tcW w:w="9016" w:type="dxa"/>
          </w:tcPr>
          <w:p w:rsidR="00A511DE" w:rsidRDefault="00A511DE">
            <w:r>
              <w:t>GP Name and address</w:t>
            </w:r>
            <w:r w:rsidR="003E7AAA">
              <w:t>:</w:t>
            </w:r>
          </w:p>
          <w:p w:rsidR="00A511DE" w:rsidRDefault="00A511DE"/>
          <w:p w:rsidR="003A4B23" w:rsidRDefault="003A4B23"/>
          <w:p w:rsidR="003A4B23" w:rsidRDefault="003A4B23"/>
          <w:p w:rsidR="00A511DE" w:rsidRDefault="00A511DE"/>
        </w:tc>
      </w:tr>
      <w:tr w:rsidR="00A511DE" w:rsidTr="00A511DE">
        <w:tc>
          <w:tcPr>
            <w:tcW w:w="9016" w:type="dxa"/>
          </w:tcPr>
          <w:p w:rsidR="00A511DE" w:rsidRDefault="00A511DE">
            <w:r>
              <w:t>Other professionals</w:t>
            </w:r>
            <w:r w:rsidR="003E7AAA">
              <w:t xml:space="preserve"> or agencies</w:t>
            </w:r>
            <w:r>
              <w:t xml:space="preserve"> involved</w:t>
            </w:r>
            <w:r w:rsidR="003E7AAA">
              <w:t>:</w:t>
            </w:r>
          </w:p>
          <w:p w:rsidR="00A511DE" w:rsidRDefault="00A511DE"/>
          <w:p w:rsidR="00A511DE" w:rsidRDefault="00A511DE"/>
          <w:p w:rsidR="00A511DE" w:rsidRDefault="00A511DE"/>
        </w:tc>
      </w:tr>
      <w:tr w:rsidR="00AA24BF" w:rsidTr="00A511DE">
        <w:tc>
          <w:tcPr>
            <w:tcW w:w="9016" w:type="dxa"/>
          </w:tcPr>
          <w:p w:rsidR="00AA24BF" w:rsidRDefault="00AA24BF">
            <w:r>
              <w:t>Relevant medical history</w:t>
            </w:r>
            <w:r w:rsidR="003E7AAA">
              <w:t xml:space="preserve"> </w:t>
            </w:r>
            <w:r>
              <w:t>/ health issues</w:t>
            </w:r>
            <w:r w:rsidR="003E7AAA">
              <w:t>:</w:t>
            </w:r>
            <w:r>
              <w:t xml:space="preserve"> </w:t>
            </w:r>
          </w:p>
          <w:p w:rsidR="00AA24BF" w:rsidRDefault="00AA24BF"/>
          <w:p w:rsidR="00AA24BF" w:rsidRDefault="00AA24BF"/>
          <w:p w:rsidR="00AA24BF" w:rsidRDefault="00AA24BF"/>
        </w:tc>
      </w:tr>
    </w:tbl>
    <w:p w:rsidR="003E7AAA" w:rsidRDefault="003E7AAA"/>
    <w:p w:rsidR="00A511DE" w:rsidRPr="003A4B23" w:rsidRDefault="00A511DE">
      <w:pPr>
        <w:rPr>
          <w:b/>
          <w:sz w:val="28"/>
          <w:szCs w:val="28"/>
        </w:rPr>
      </w:pPr>
      <w:r w:rsidRPr="003A4B23">
        <w:rPr>
          <w:b/>
          <w:sz w:val="28"/>
          <w:szCs w:val="28"/>
        </w:rPr>
        <w:t>Details of main carer/contact</w:t>
      </w:r>
    </w:p>
    <w:tbl>
      <w:tblPr>
        <w:tblStyle w:val="TableGrid"/>
        <w:tblW w:w="0" w:type="auto"/>
        <w:tblLook w:val="04A0" w:firstRow="1" w:lastRow="0" w:firstColumn="1" w:lastColumn="0" w:noHBand="0" w:noVBand="1"/>
      </w:tblPr>
      <w:tblGrid>
        <w:gridCol w:w="9016"/>
      </w:tblGrid>
      <w:tr w:rsidR="00A511DE" w:rsidTr="00A511DE">
        <w:tc>
          <w:tcPr>
            <w:tcW w:w="9016" w:type="dxa"/>
          </w:tcPr>
          <w:p w:rsidR="003E7AAA" w:rsidRDefault="00AA24BF">
            <w:r>
              <w:t>Name</w:t>
            </w:r>
            <w:r w:rsidR="003E7AAA">
              <w:t>:</w:t>
            </w:r>
          </w:p>
          <w:p w:rsidR="00A511DE" w:rsidRDefault="00AA24BF">
            <w:r>
              <w:t xml:space="preserve"> </w:t>
            </w:r>
          </w:p>
        </w:tc>
      </w:tr>
      <w:tr w:rsidR="003E7AAA" w:rsidTr="00A917D1">
        <w:trPr>
          <w:trHeight w:val="1084"/>
        </w:trPr>
        <w:tc>
          <w:tcPr>
            <w:tcW w:w="9016" w:type="dxa"/>
          </w:tcPr>
          <w:p w:rsidR="003E7AAA" w:rsidRDefault="003E7AAA">
            <w:r>
              <w:t>Address:</w:t>
            </w:r>
          </w:p>
          <w:p w:rsidR="003E7AAA" w:rsidRDefault="003E7AAA"/>
          <w:p w:rsidR="003E7AAA" w:rsidRDefault="003E7AAA"/>
          <w:p w:rsidR="003E7AAA" w:rsidRDefault="003E7AAA" w:rsidP="00A917D1">
            <w:r>
              <w:t xml:space="preserve">Postcode:            </w:t>
            </w:r>
          </w:p>
          <w:p w:rsidR="003E7AAA" w:rsidRDefault="003E7AAA" w:rsidP="00A917D1">
            <w:r>
              <w:t xml:space="preserve">                                                                         </w:t>
            </w:r>
          </w:p>
          <w:p w:rsidR="003E7AAA" w:rsidRDefault="003E7AAA" w:rsidP="00A917D1">
            <w:r>
              <w:t>Telephone number:</w:t>
            </w:r>
          </w:p>
        </w:tc>
      </w:tr>
      <w:tr w:rsidR="00A511DE" w:rsidTr="00A511DE">
        <w:tc>
          <w:tcPr>
            <w:tcW w:w="9016" w:type="dxa"/>
          </w:tcPr>
          <w:p w:rsidR="00A511DE" w:rsidRDefault="00AA24BF">
            <w:r>
              <w:t>Relationship</w:t>
            </w:r>
            <w:r w:rsidR="003E7AAA">
              <w:t xml:space="preserve">: </w:t>
            </w:r>
          </w:p>
        </w:tc>
      </w:tr>
      <w:tr w:rsidR="00A511DE" w:rsidTr="00A511DE">
        <w:tc>
          <w:tcPr>
            <w:tcW w:w="9016" w:type="dxa"/>
          </w:tcPr>
          <w:p w:rsidR="00A511DE" w:rsidRDefault="00AA24BF">
            <w:r>
              <w:t>NHS Number</w:t>
            </w:r>
            <w:r w:rsidR="003E7AAA">
              <w:t>:</w:t>
            </w:r>
          </w:p>
        </w:tc>
      </w:tr>
      <w:tr w:rsidR="00A511DE" w:rsidTr="00A511DE">
        <w:tc>
          <w:tcPr>
            <w:tcW w:w="9016" w:type="dxa"/>
          </w:tcPr>
          <w:p w:rsidR="00AA24BF" w:rsidRDefault="003E7AAA">
            <w:r w:rsidRPr="003E7AAA">
              <w:t>GP Name and address:</w:t>
            </w:r>
          </w:p>
          <w:p w:rsidR="003E7AAA" w:rsidRDefault="003E7AAA"/>
          <w:p w:rsidR="003E7AAA" w:rsidRDefault="003E7AAA"/>
          <w:p w:rsidR="003A4B23" w:rsidRDefault="003A4B23"/>
        </w:tc>
      </w:tr>
      <w:tr w:rsidR="003A4B23" w:rsidTr="00A511DE">
        <w:tc>
          <w:tcPr>
            <w:tcW w:w="9016" w:type="dxa"/>
          </w:tcPr>
          <w:p w:rsidR="003A4B23" w:rsidRDefault="003A4B23">
            <w:r>
              <w:t>Relevant information about carer</w:t>
            </w:r>
            <w:r w:rsidR="003E7AAA">
              <w:t>:</w:t>
            </w:r>
          </w:p>
          <w:p w:rsidR="003A4B23" w:rsidRDefault="003A4B23"/>
          <w:p w:rsidR="003A4B23" w:rsidRDefault="003A4B23"/>
          <w:p w:rsidR="003A4B23" w:rsidRDefault="003A4B23"/>
        </w:tc>
      </w:tr>
    </w:tbl>
    <w:p w:rsidR="00AA24BF" w:rsidRPr="003A4B23" w:rsidRDefault="004D7AE0">
      <w:pPr>
        <w:rPr>
          <w:b/>
          <w:sz w:val="28"/>
          <w:szCs w:val="28"/>
        </w:rPr>
      </w:pPr>
      <w:r>
        <w:rPr>
          <w:b/>
          <w:noProof/>
          <w:sz w:val="28"/>
          <w:szCs w:val="28"/>
          <w:lang w:eastAsia="en-GB"/>
        </w:rPr>
        <w:lastRenderedPageBreak/>
        <w:drawing>
          <wp:anchor distT="0" distB="0" distL="114300" distR="114300" simplePos="0" relativeHeight="251661312" behindDoc="1" locked="0" layoutInCell="1" allowOverlap="1">
            <wp:simplePos x="0" y="0"/>
            <wp:positionH relativeFrom="column">
              <wp:posOffset>4038600</wp:posOffset>
            </wp:positionH>
            <wp:positionV relativeFrom="paragraph">
              <wp:posOffset>-487680</wp:posOffset>
            </wp:positionV>
            <wp:extent cx="1737360" cy="487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487680"/>
                    </a:xfrm>
                    <a:prstGeom prst="rect">
                      <a:avLst/>
                    </a:prstGeom>
                    <a:noFill/>
                  </pic:spPr>
                </pic:pic>
              </a:graphicData>
            </a:graphic>
            <wp14:sizeRelH relativeFrom="page">
              <wp14:pctWidth>0</wp14:pctWidth>
            </wp14:sizeRelH>
            <wp14:sizeRelV relativeFrom="page">
              <wp14:pctHeight>0</wp14:pctHeight>
            </wp14:sizeRelV>
          </wp:anchor>
        </w:drawing>
      </w:r>
      <w:r w:rsidR="00AA24BF" w:rsidRPr="003A4B23">
        <w:rPr>
          <w:b/>
          <w:sz w:val="28"/>
          <w:szCs w:val="28"/>
        </w:rPr>
        <w:t>Further information</w:t>
      </w:r>
    </w:p>
    <w:tbl>
      <w:tblPr>
        <w:tblStyle w:val="TableGrid"/>
        <w:tblW w:w="0" w:type="auto"/>
        <w:tblLook w:val="04A0" w:firstRow="1" w:lastRow="0" w:firstColumn="1" w:lastColumn="0" w:noHBand="0" w:noVBand="1"/>
      </w:tblPr>
      <w:tblGrid>
        <w:gridCol w:w="9016"/>
      </w:tblGrid>
      <w:tr w:rsidR="00AA24BF" w:rsidTr="00AA24BF">
        <w:tc>
          <w:tcPr>
            <w:tcW w:w="9016" w:type="dxa"/>
          </w:tcPr>
          <w:p w:rsidR="003E7AAA" w:rsidRDefault="00AA24BF">
            <w:r>
              <w:t xml:space="preserve">Who is being referred? </w:t>
            </w:r>
            <w:r w:rsidR="003A4B23">
              <w:t xml:space="preserve">       </w:t>
            </w:r>
          </w:p>
          <w:p w:rsidR="003E7AAA" w:rsidRDefault="003E7AAA"/>
          <w:p w:rsidR="00AA24BF" w:rsidRDefault="00AA24BF">
            <w:r>
              <w:t>Person with dem</w:t>
            </w:r>
            <w:r w:rsidR="003E7AAA">
              <w:t xml:space="preserve">entia                        </w:t>
            </w:r>
            <w:r w:rsidR="00543DDD">
              <w:t xml:space="preserve">  </w:t>
            </w:r>
            <w:r w:rsidR="003E7AAA">
              <w:t xml:space="preserve">  C</w:t>
            </w:r>
            <w:r>
              <w:t xml:space="preserve">arer                      </w:t>
            </w:r>
            <w:r w:rsidR="003E7AAA">
              <w:t xml:space="preserve"> </w:t>
            </w:r>
            <w:r>
              <w:t xml:space="preserve">  </w:t>
            </w:r>
            <w:r w:rsidR="00964F21">
              <w:t xml:space="preserve">  </w:t>
            </w:r>
            <w:r w:rsidR="00543DDD">
              <w:t xml:space="preserve">       </w:t>
            </w:r>
            <w:r>
              <w:t>Both</w:t>
            </w:r>
          </w:p>
          <w:p w:rsidR="003E7AAA" w:rsidRDefault="003E7AAA"/>
        </w:tc>
      </w:tr>
      <w:tr w:rsidR="00AA24BF" w:rsidTr="00AA24BF">
        <w:tc>
          <w:tcPr>
            <w:tcW w:w="9016" w:type="dxa"/>
          </w:tcPr>
          <w:p w:rsidR="003E7AAA" w:rsidRDefault="00AA24BF">
            <w:r>
              <w:t>Has the person or carer given consent</w:t>
            </w:r>
            <w:r w:rsidR="00964F21">
              <w:t>?</w:t>
            </w:r>
            <w:r>
              <w:t xml:space="preserve">                                     </w:t>
            </w:r>
            <w:r w:rsidR="003A4B23">
              <w:t xml:space="preserve">      </w:t>
            </w:r>
            <w:r>
              <w:t xml:space="preserve">    </w:t>
            </w:r>
          </w:p>
          <w:p w:rsidR="003E7AAA" w:rsidRDefault="003E7AAA"/>
          <w:p w:rsidR="00AA24BF" w:rsidRDefault="00AA24BF">
            <w:r>
              <w:t xml:space="preserve"> Yes                       No</w:t>
            </w:r>
          </w:p>
          <w:p w:rsidR="00964F21" w:rsidRDefault="00964F21"/>
        </w:tc>
      </w:tr>
      <w:tr w:rsidR="00AA24BF" w:rsidTr="00AA24BF">
        <w:tc>
          <w:tcPr>
            <w:tcW w:w="9016" w:type="dxa"/>
          </w:tcPr>
          <w:p w:rsidR="00AA24BF" w:rsidRDefault="00AA24BF">
            <w:r>
              <w:t>Social history</w:t>
            </w:r>
            <w:r w:rsidR="003E7AAA">
              <w:t>:</w:t>
            </w:r>
          </w:p>
          <w:p w:rsidR="00AA24BF" w:rsidRDefault="00AA24BF"/>
          <w:p w:rsidR="00AA24BF" w:rsidRDefault="00AA24BF"/>
          <w:p w:rsidR="00AA24BF" w:rsidRDefault="00AA24BF"/>
        </w:tc>
      </w:tr>
      <w:tr w:rsidR="00AA24BF" w:rsidTr="00AA24BF">
        <w:tc>
          <w:tcPr>
            <w:tcW w:w="9016" w:type="dxa"/>
          </w:tcPr>
          <w:p w:rsidR="00AA24BF" w:rsidRDefault="00AA24BF">
            <w:r>
              <w:t xml:space="preserve">Any known </w:t>
            </w:r>
            <w:r w:rsidR="003A4B23">
              <w:t>risks</w:t>
            </w:r>
            <w:r>
              <w:t>?</w:t>
            </w:r>
          </w:p>
          <w:p w:rsidR="00AA24BF" w:rsidRDefault="00AA24BF"/>
          <w:p w:rsidR="00AA24BF" w:rsidRDefault="00AA24BF"/>
        </w:tc>
      </w:tr>
      <w:tr w:rsidR="00AA24BF" w:rsidTr="00AA24BF">
        <w:tc>
          <w:tcPr>
            <w:tcW w:w="9016" w:type="dxa"/>
          </w:tcPr>
          <w:p w:rsidR="00AA24BF" w:rsidRDefault="00AA24BF">
            <w:r>
              <w:t>Reason for referral</w:t>
            </w:r>
            <w:r w:rsidR="003E7AAA">
              <w:t>:</w:t>
            </w:r>
          </w:p>
          <w:p w:rsidR="00AA24BF" w:rsidRDefault="00AA24BF"/>
          <w:p w:rsidR="00AA24BF" w:rsidRDefault="00AA24BF"/>
          <w:p w:rsidR="00AA24BF" w:rsidRDefault="00AA24BF"/>
          <w:p w:rsidR="00AA24BF" w:rsidRDefault="00AA24BF"/>
        </w:tc>
      </w:tr>
    </w:tbl>
    <w:p w:rsidR="00AA24BF" w:rsidRDefault="00AA24BF"/>
    <w:p w:rsidR="00AA24BF" w:rsidRPr="003A4B23" w:rsidRDefault="00AA24BF">
      <w:pPr>
        <w:rPr>
          <w:b/>
          <w:sz w:val="28"/>
          <w:szCs w:val="28"/>
        </w:rPr>
      </w:pPr>
      <w:r w:rsidRPr="003A4B23">
        <w:rPr>
          <w:b/>
          <w:sz w:val="28"/>
          <w:szCs w:val="28"/>
        </w:rPr>
        <w:t xml:space="preserve">Refer details </w:t>
      </w:r>
    </w:p>
    <w:tbl>
      <w:tblPr>
        <w:tblStyle w:val="TableGrid"/>
        <w:tblW w:w="0" w:type="auto"/>
        <w:tblLook w:val="04A0" w:firstRow="1" w:lastRow="0" w:firstColumn="1" w:lastColumn="0" w:noHBand="0" w:noVBand="1"/>
      </w:tblPr>
      <w:tblGrid>
        <w:gridCol w:w="9016"/>
      </w:tblGrid>
      <w:tr w:rsidR="00AA24BF" w:rsidTr="00AA24BF">
        <w:tc>
          <w:tcPr>
            <w:tcW w:w="9016" w:type="dxa"/>
          </w:tcPr>
          <w:p w:rsidR="00AA24BF" w:rsidRDefault="00AA24BF">
            <w:r>
              <w:t>Name</w:t>
            </w:r>
            <w:r w:rsidR="003E7AAA">
              <w:t>:</w:t>
            </w:r>
            <w:r>
              <w:t xml:space="preserve"> </w:t>
            </w:r>
          </w:p>
          <w:p w:rsidR="00964F21" w:rsidRDefault="00964F21"/>
        </w:tc>
      </w:tr>
      <w:tr w:rsidR="003E7AAA" w:rsidTr="009A6AB2">
        <w:trPr>
          <w:trHeight w:val="1084"/>
        </w:trPr>
        <w:tc>
          <w:tcPr>
            <w:tcW w:w="9016" w:type="dxa"/>
          </w:tcPr>
          <w:p w:rsidR="003E7AAA" w:rsidRDefault="003E7AAA">
            <w:r>
              <w:t>Job Tile / Organisation address:</w:t>
            </w:r>
          </w:p>
          <w:p w:rsidR="003E7AAA" w:rsidRDefault="003E7AAA"/>
          <w:p w:rsidR="003E7AAA" w:rsidRDefault="003E7AAA"/>
          <w:p w:rsidR="003E7AAA" w:rsidRDefault="003E7AAA"/>
          <w:p w:rsidR="003E7AAA" w:rsidRDefault="003E7AAA">
            <w:r>
              <w:t>Email:</w:t>
            </w:r>
          </w:p>
          <w:p w:rsidR="003E7AAA" w:rsidRDefault="003E7AAA" w:rsidP="009A6AB2">
            <w:r>
              <w:t xml:space="preserve">Telephone: </w:t>
            </w:r>
          </w:p>
        </w:tc>
      </w:tr>
      <w:tr w:rsidR="00AA24BF" w:rsidTr="00543DDD">
        <w:tc>
          <w:tcPr>
            <w:tcW w:w="9016" w:type="dxa"/>
            <w:tcBorders>
              <w:bottom w:val="single" w:sz="4" w:space="0" w:color="auto"/>
            </w:tcBorders>
          </w:tcPr>
          <w:p w:rsidR="00AA24BF" w:rsidRDefault="003A4B23">
            <w:r>
              <w:t>Signed</w:t>
            </w:r>
            <w:r w:rsidR="003E7AAA">
              <w:t>:</w:t>
            </w:r>
            <w:r>
              <w:t xml:space="preserve"> </w:t>
            </w:r>
          </w:p>
          <w:p w:rsidR="003E7AAA" w:rsidRDefault="003E7AAA"/>
        </w:tc>
      </w:tr>
      <w:tr w:rsidR="00AA24BF" w:rsidTr="00AA24BF">
        <w:tc>
          <w:tcPr>
            <w:tcW w:w="9016" w:type="dxa"/>
          </w:tcPr>
          <w:p w:rsidR="00AA24BF" w:rsidRDefault="003A4B23">
            <w:r>
              <w:t>Date</w:t>
            </w:r>
            <w:r w:rsidR="003E7AAA">
              <w:t>:</w:t>
            </w:r>
          </w:p>
          <w:p w:rsidR="003E7AAA" w:rsidRDefault="003E7AAA"/>
        </w:tc>
      </w:tr>
    </w:tbl>
    <w:p w:rsidR="00964F21" w:rsidRDefault="00964F21"/>
    <w:p w:rsidR="00964F21" w:rsidRDefault="00964F21" w:rsidP="00964F21">
      <w:r>
        <w:t xml:space="preserve">For further information please contact </w:t>
      </w:r>
      <w:r w:rsidR="00F67FAB">
        <w:t>Dementia Services</w:t>
      </w:r>
      <w:r>
        <w:t xml:space="preserve"> on 0191 386 117</w:t>
      </w:r>
      <w:r w:rsidR="00F67FAB">
        <w:t>0</w:t>
      </w:r>
      <w:r>
        <w:t xml:space="preserve">. </w:t>
      </w:r>
    </w:p>
    <w:p w:rsidR="00964F21" w:rsidRDefault="00964F21" w:rsidP="00964F21">
      <w:r>
        <w:t xml:space="preserve">Referrals can be emailed to </w:t>
      </w:r>
      <w:hyperlink r:id="rId9" w:history="1">
        <w:r w:rsidRPr="00F72926">
          <w:rPr>
            <w:rStyle w:val="Hyperlink"/>
          </w:rPr>
          <w:t>NECNE.StcuthbertsHospiceReferrals@nhs.net</w:t>
        </w:r>
      </w:hyperlink>
      <w:r>
        <w:t xml:space="preserve"> or sent by post to: </w:t>
      </w:r>
    </w:p>
    <w:p w:rsidR="00964F21" w:rsidRDefault="00964F21" w:rsidP="00964F21">
      <w:pPr>
        <w:spacing w:after="0" w:line="240" w:lineRule="auto"/>
      </w:pPr>
      <w:r>
        <w:t xml:space="preserve">St Cuthbert’s Hospice </w:t>
      </w:r>
    </w:p>
    <w:p w:rsidR="00964F21" w:rsidRDefault="00F67FAB" w:rsidP="00964F21">
      <w:pPr>
        <w:spacing w:after="0" w:line="240" w:lineRule="auto"/>
      </w:pPr>
      <w:r>
        <w:t>Park House Road</w:t>
      </w:r>
    </w:p>
    <w:p w:rsidR="00964F21" w:rsidRDefault="00F67FAB" w:rsidP="00964F21">
      <w:pPr>
        <w:spacing w:after="0" w:line="240" w:lineRule="auto"/>
      </w:pPr>
      <w:r>
        <w:t>Durham</w:t>
      </w:r>
      <w:bookmarkStart w:id="0" w:name="_GoBack"/>
      <w:bookmarkEnd w:id="0"/>
    </w:p>
    <w:p w:rsidR="00964F21" w:rsidRDefault="00964F21" w:rsidP="00964F21">
      <w:pPr>
        <w:spacing w:after="0" w:line="240" w:lineRule="auto"/>
      </w:pPr>
      <w:r>
        <w:t>DH1 3QF</w:t>
      </w:r>
    </w:p>
    <w:p w:rsidR="004D7AE0" w:rsidRDefault="004D7AE0" w:rsidP="00964F21">
      <w:pPr>
        <w:spacing w:after="0" w:line="240" w:lineRule="auto"/>
      </w:pPr>
    </w:p>
    <w:p w:rsidR="004D7AE0" w:rsidRDefault="004D7AE0" w:rsidP="00964F21">
      <w:pPr>
        <w:spacing w:after="0" w:line="240" w:lineRule="auto"/>
      </w:pPr>
    </w:p>
    <w:p w:rsidR="004D7AE0" w:rsidRDefault="004D7AE0" w:rsidP="00964F21">
      <w:pPr>
        <w:spacing w:after="0" w:line="240" w:lineRule="auto"/>
      </w:pPr>
    </w:p>
    <w:p w:rsidR="004D7AE0" w:rsidRDefault="004D7AE0" w:rsidP="00964F21">
      <w:pPr>
        <w:spacing w:after="0" w:line="240" w:lineRule="auto"/>
      </w:pPr>
    </w:p>
    <w:p w:rsidR="004D7AE0" w:rsidRPr="004D7AE0" w:rsidRDefault="004D7AE0" w:rsidP="004D7AE0">
      <w:pPr>
        <w:widowControl w:val="0"/>
        <w:spacing w:after="0" w:line="285" w:lineRule="auto"/>
        <w:jc w:val="center"/>
        <w:rPr>
          <w:rFonts w:ascii="Calibri" w:eastAsia="Times New Roman" w:hAnsi="Calibri" w:cs="Calibri"/>
          <w:b/>
          <w:bCs/>
          <w:color w:val="000000"/>
          <w:kern w:val="28"/>
          <w:sz w:val="32"/>
          <w:szCs w:val="32"/>
          <w:lang w:eastAsia="en-GB"/>
          <w14:cntxtAlts/>
        </w:rPr>
      </w:pPr>
      <w:r w:rsidRPr="004D7AE0">
        <w:rPr>
          <w:rFonts w:ascii="Calibri" w:eastAsia="Times New Roman" w:hAnsi="Calibri" w:cs="Calibri"/>
          <w:b/>
          <w:bCs/>
          <w:noProof/>
          <w:color w:val="000000"/>
          <w:kern w:val="28"/>
          <w:sz w:val="32"/>
          <w:szCs w:val="32"/>
          <w:lang w:eastAsia="en-GB"/>
        </w:rPr>
        <w:lastRenderedPageBreak/>
        <w:drawing>
          <wp:anchor distT="0" distB="0" distL="114300" distR="114300" simplePos="0" relativeHeight="251660288" behindDoc="0" locked="0" layoutInCell="1" allowOverlap="1" wp14:anchorId="0E41473E" wp14:editId="7956CA7F">
            <wp:simplePos x="0" y="0"/>
            <wp:positionH relativeFrom="margin">
              <wp:posOffset>4388485</wp:posOffset>
            </wp:positionH>
            <wp:positionV relativeFrom="paragraph">
              <wp:posOffset>-657225</wp:posOffset>
            </wp:positionV>
            <wp:extent cx="1900555" cy="531244"/>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Cuthberts_Hospice_logo_RGB_PN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555" cy="531244"/>
                    </a:xfrm>
                    <a:prstGeom prst="rect">
                      <a:avLst/>
                    </a:prstGeom>
                  </pic:spPr>
                </pic:pic>
              </a:graphicData>
            </a:graphic>
            <wp14:sizeRelH relativeFrom="page">
              <wp14:pctWidth>0</wp14:pctWidth>
            </wp14:sizeRelH>
            <wp14:sizeRelV relativeFrom="page">
              <wp14:pctHeight>0</wp14:pctHeight>
            </wp14:sizeRelV>
          </wp:anchor>
        </w:drawing>
      </w:r>
      <w:r w:rsidRPr="004D7AE0">
        <w:rPr>
          <w:rFonts w:ascii="Calibri" w:eastAsia="Times New Roman" w:hAnsi="Calibri" w:cs="Calibri"/>
          <w:b/>
          <w:bCs/>
          <w:color w:val="000000"/>
          <w:kern w:val="28"/>
          <w:sz w:val="32"/>
          <w:szCs w:val="32"/>
          <w:lang w:eastAsia="en-GB"/>
          <w14:cntxtAlts/>
        </w:rPr>
        <w:t xml:space="preserve">Referral Guidelines for accessing Dementia Care Services </w:t>
      </w:r>
    </w:p>
    <w:p w:rsidR="004D7AE0" w:rsidRPr="004D7AE0" w:rsidRDefault="004D7AE0" w:rsidP="004D7AE0">
      <w:pPr>
        <w:widowControl w:val="0"/>
        <w:spacing w:after="0" w:line="285" w:lineRule="auto"/>
        <w:jc w:val="center"/>
        <w:rPr>
          <w:rFonts w:ascii="Calibri" w:eastAsia="Times New Roman" w:hAnsi="Calibri" w:cs="Calibri"/>
          <w:b/>
          <w:bCs/>
          <w:color w:val="000000"/>
          <w:kern w:val="28"/>
          <w:sz w:val="32"/>
          <w:szCs w:val="32"/>
          <w:lang w:eastAsia="en-GB"/>
          <w14:cntxtAlts/>
        </w:rPr>
      </w:pPr>
      <w:proofErr w:type="gramStart"/>
      <w:r w:rsidRPr="004D7AE0">
        <w:rPr>
          <w:rFonts w:ascii="Calibri" w:eastAsia="Times New Roman" w:hAnsi="Calibri" w:cs="Calibri"/>
          <w:b/>
          <w:bCs/>
          <w:color w:val="000000"/>
          <w:kern w:val="28"/>
          <w:sz w:val="32"/>
          <w:szCs w:val="32"/>
          <w:lang w:eastAsia="en-GB"/>
          <w14:cntxtAlts/>
        </w:rPr>
        <w:t>at</w:t>
      </w:r>
      <w:proofErr w:type="gramEnd"/>
      <w:r w:rsidRPr="004D7AE0">
        <w:rPr>
          <w:rFonts w:ascii="Calibri" w:eastAsia="Times New Roman" w:hAnsi="Calibri" w:cs="Calibri"/>
          <w:b/>
          <w:bCs/>
          <w:color w:val="000000"/>
          <w:kern w:val="28"/>
          <w:sz w:val="32"/>
          <w:szCs w:val="32"/>
          <w:lang w:eastAsia="en-GB"/>
          <w14:cntxtAlts/>
        </w:rPr>
        <w:t xml:space="preserve"> St Cuthbert’s Hospice </w:t>
      </w:r>
    </w:p>
    <w:p w:rsidR="004D7AE0" w:rsidRPr="004D7AE0" w:rsidRDefault="004D7AE0" w:rsidP="004D7AE0">
      <w:pPr>
        <w:widowControl w:val="0"/>
        <w:spacing w:after="120" w:line="285" w:lineRule="auto"/>
        <w:rPr>
          <w:rFonts w:ascii="Calibri" w:eastAsia="Times New Roman" w:hAnsi="Calibri" w:cs="Calibri"/>
          <w:color w:val="000000"/>
          <w:kern w:val="28"/>
          <w:sz w:val="24"/>
          <w:szCs w:val="24"/>
          <w:lang w:eastAsia="en-GB"/>
          <w14:cntxtAlts/>
        </w:rPr>
      </w:pPr>
    </w:p>
    <w:p w:rsidR="004D7AE0" w:rsidRPr="004D7AE0" w:rsidRDefault="004D7AE0" w:rsidP="004D7AE0">
      <w:pPr>
        <w:widowControl w:val="0"/>
        <w:spacing w:after="120" w:line="285" w:lineRule="auto"/>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 xml:space="preserve">Led by our Admiral Nurse, St Cuthbert’s Hospice has an established dementia care service. This is designed to support the person with late stage dementia and their families and carers if they are experiencing difficulties and need support. We recognise that each person living with dementia has their own specific needs and strive to meet those needs as best we can.  </w:t>
      </w:r>
    </w:p>
    <w:p w:rsidR="004D7AE0" w:rsidRPr="004D7AE0" w:rsidRDefault="004D7AE0" w:rsidP="004D7AE0">
      <w:pPr>
        <w:widowControl w:val="0"/>
        <w:spacing w:after="120" w:line="285" w:lineRule="auto"/>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 xml:space="preserve">Late stage dementia can present in a number of ways and these difficulties can be very challenging for families and carers. </w:t>
      </w:r>
    </w:p>
    <w:p w:rsidR="004D7AE0" w:rsidRPr="004D7AE0" w:rsidRDefault="004D7AE0" w:rsidP="004D7AE0">
      <w:pPr>
        <w:widowControl w:val="0"/>
        <w:spacing w:after="120" w:line="285" w:lineRule="auto"/>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Key changes that can occur in later stages of dementia include:</w:t>
      </w:r>
    </w:p>
    <w:p w:rsidR="004D7AE0" w:rsidRPr="004D7AE0" w:rsidRDefault="004D7AE0" w:rsidP="004D7AE0">
      <w:pPr>
        <w:widowControl w:val="0"/>
        <w:numPr>
          <w:ilvl w:val="0"/>
          <w:numId w:val="2"/>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The person appears more withdrawn and can communicate less.</w:t>
      </w:r>
    </w:p>
    <w:p w:rsidR="004D7AE0" w:rsidRPr="004D7AE0" w:rsidRDefault="004D7AE0" w:rsidP="004D7AE0">
      <w:pPr>
        <w:widowControl w:val="0"/>
        <w:numPr>
          <w:ilvl w:val="0"/>
          <w:numId w:val="2"/>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Changes to dietary intake, particularly reduced food and fluid intake</w:t>
      </w:r>
    </w:p>
    <w:p w:rsidR="004D7AE0" w:rsidRPr="004D7AE0" w:rsidRDefault="004D7AE0" w:rsidP="004D7AE0">
      <w:pPr>
        <w:widowControl w:val="0"/>
        <w:numPr>
          <w:ilvl w:val="0"/>
          <w:numId w:val="2"/>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The person becomes less mobile and there is an increase in falls</w:t>
      </w:r>
    </w:p>
    <w:p w:rsidR="004D7AE0" w:rsidRPr="004D7AE0" w:rsidRDefault="004D7AE0" w:rsidP="004D7AE0">
      <w:pPr>
        <w:widowControl w:val="0"/>
        <w:numPr>
          <w:ilvl w:val="0"/>
          <w:numId w:val="2"/>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The person’s capacity to maintain activities of daily living is reduced</w:t>
      </w:r>
    </w:p>
    <w:p w:rsidR="004D7AE0" w:rsidRPr="004D7AE0" w:rsidRDefault="004D7AE0" w:rsidP="004D7AE0">
      <w:pPr>
        <w:widowControl w:val="0"/>
        <w:numPr>
          <w:ilvl w:val="0"/>
          <w:numId w:val="2"/>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The person may no longer respond to treatments or interventions that have worked in the past</w:t>
      </w:r>
    </w:p>
    <w:p w:rsidR="004D7AE0" w:rsidRPr="004D7AE0" w:rsidRDefault="004D7AE0" w:rsidP="004D7AE0">
      <w:pPr>
        <w:widowControl w:val="0"/>
        <w:numPr>
          <w:ilvl w:val="0"/>
          <w:numId w:val="2"/>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There is an increased number of infections with reduced times between infections</w:t>
      </w:r>
    </w:p>
    <w:p w:rsidR="004D7AE0" w:rsidRPr="004D7AE0" w:rsidRDefault="004D7AE0" w:rsidP="004D7AE0">
      <w:pPr>
        <w:widowControl w:val="0"/>
        <w:numPr>
          <w:ilvl w:val="0"/>
          <w:numId w:val="2"/>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 xml:space="preserve">There are changes to skin condition </w:t>
      </w:r>
    </w:p>
    <w:p w:rsidR="004D7AE0" w:rsidRPr="004D7AE0" w:rsidRDefault="004D7AE0" w:rsidP="004D7AE0">
      <w:pPr>
        <w:widowControl w:val="0"/>
        <w:numPr>
          <w:ilvl w:val="0"/>
          <w:numId w:val="2"/>
        </w:numPr>
        <w:spacing w:after="120" w:line="285" w:lineRule="auto"/>
        <w:contextualSpacing/>
        <w:jc w:val="both"/>
        <w:rPr>
          <w:rFonts w:ascii="Calibri" w:eastAsia="Times New Roman" w:hAnsi="Calibri" w:cs="Calibri"/>
          <w:kern w:val="28"/>
          <w:sz w:val="24"/>
          <w:szCs w:val="24"/>
          <w:lang w:eastAsia="en-GB"/>
          <w14:cntxtAlts/>
        </w:rPr>
      </w:pPr>
      <w:r w:rsidRPr="004D7AE0">
        <w:rPr>
          <w:rFonts w:ascii="Calibri" w:eastAsia="Times New Roman" w:hAnsi="Calibri" w:cs="Calibri"/>
          <w:kern w:val="28"/>
          <w:sz w:val="24"/>
          <w:szCs w:val="24"/>
          <w:lang w:eastAsia="en-GB"/>
          <w14:cntxtAlts/>
        </w:rPr>
        <w:t>Ability to respond to changes in functioning and physical health will be reduced e.g. stop taking medication</w:t>
      </w:r>
    </w:p>
    <w:p w:rsidR="004D7AE0" w:rsidRPr="004D7AE0" w:rsidRDefault="004D7AE0" w:rsidP="004D7AE0">
      <w:pPr>
        <w:widowControl w:val="0"/>
        <w:numPr>
          <w:ilvl w:val="0"/>
          <w:numId w:val="2"/>
        </w:numPr>
        <w:spacing w:after="120" w:line="285" w:lineRule="auto"/>
        <w:contextualSpacing/>
        <w:jc w:val="both"/>
        <w:rPr>
          <w:rFonts w:ascii="Calibri" w:eastAsia="Times New Roman" w:hAnsi="Calibri" w:cs="Calibri"/>
          <w:kern w:val="28"/>
          <w:sz w:val="24"/>
          <w:szCs w:val="24"/>
          <w:lang w:eastAsia="en-GB"/>
          <w14:cntxtAlts/>
        </w:rPr>
      </w:pPr>
      <w:r w:rsidRPr="004D7AE0">
        <w:rPr>
          <w:rFonts w:ascii="Calibri" w:eastAsia="Times New Roman" w:hAnsi="Calibri" w:cs="Calibri"/>
          <w:kern w:val="28"/>
          <w:sz w:val="24"/>
          <w:szCs w:val="24"/>
          <w:lang w:eastAsia="en-GB"/>
          <w14:cntxtAlts/>
        </w:rPr>
        <w:t>Changes in behaviour. For example restlessness, agitation</w:t>
      </w:r>
    </w:p>
    <w:p w:rsidR="004D7AE0" w:rsidRPr="004D7AE0" w:rsidRDefault="004D7AE0" w:rsidP="004D7AE0">
      <w:pPr>
        <w:widowControl w:val="0"/>
        <w:spacing w:after="120" w:line="285" w:lineRule="auto"/>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 xml:space="preserve">For medical, nursing, allied health and social care professionals considering whether you feel it is appropriate to refer a patient to our services we would ask that you review: </w:t>
      </w:r>
    </w:p>
    <w:p w:rsidR="004D7AE0" w:rsidRPr="004D7AE0" w:rsidRDefault="004D7AE0" w:rsidP="004D7AE0">
      <w:pPr>
        <w:widowControl w:val="0"/>
        <w:numPr>
          <w:ilvl w:val="0"/>
          <w:numId w:val="1"/>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How long it has been since the person was diagnosed with dementia?</w:t>
      </w:r>
    </w:p>
    <w:p w:rsidR="004D7AE0" w:rsidRPr="004D7AE0" w:rsidRDefault="004D7AE0" w:rsidP="004D7AE0">
      <w:pPr>
        <w:widowControl w:val="0"/>
        <w:numPr>
          <w:ilvl w:val="0"/>
          <w:numId w:val="1"/>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Are the family now reporting significant changes/decline?</w:t>
      </w:r>
    </w:p>
    <w:p w:rsidR="004D7AE0" w:rsidRPr="004D7AE0" w:rsidRDefault="004D7AE0" w:rsidP="004D7AE0">
      <w:pPr>
        <w:widowControl w:val="0"/>
        <w:spacing w:after="120" w:line="285" w:lineRule="auto"/>
        <w:ind w:left="720"/>
        <w:contextualSpacing/>
        <w:jc w:val="both"/>
        <w:rPr>
          <w:rFonts w:ascii="Calibri" w:eastAsia="Times New Roman" w:hAnsi="Calibri" w:cs="Calibri"/>
          <w:color w:val="000000"/>
          <w:kern w:val="28"/>
          <w:sz w:val="24"/>
          <w:szCs w:val="24"/>
          <w:lang w:eastAsia="en-GB"/>
          <w14:cntxtAlts/>
        </w:rPr>
      </w:pPr>
    </w:p>
    <w:p w:rsidR="004D7AE0" w:rsidRPr="004D7AE0" w:rsidRDefault="004D7AE0" w:rsidP="004D7AE0">
      <w:pPr>
        <w:widowControl w:val="0"/>
        <w:spacing w:after="120" w:line="285" w:lineRule="auto"/>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What we can offer:</w:t>
      </w:r>
    </w:p>
    <w:p w:rsidR="004D7AE0" w:rsidRPr="004D7AE0" w:rsidRDefault="004D7AE0" w:rsidP="004D7AE0">
      <w:pPr>
        <w:widowControl w:val="0"/>
        <w:numPr>
          <w:ilvl w:val="0"/>
          <w:numId w:val="3"/>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Admiral Nurse led service including:</w:t>
      </w:r>
    </w:p>
    <w:p w:rsidR="004D7AE0" w:rsidRPr="004D7AE0" w:rsidRDefault="004D7AE0" w:rsidP="004D7AE0">
      <w:pPr>
        <w:widowControl w:val="0"/>
        <w:numPr>
          <w:ilvl w:val="1"/>
          <w:numId w:val="3"/>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Triage and assessment to access of Living Well Centre.</w:t>
      </w:r>
    </w:p>
    <w:p w:rsidR="004D7AE0" w:rsidRPr="004D7AE0" w:rsidRDefault="004D7AE0" w:rsidP="004D7AE0">
      <w:pPr>
        <w:widowControl w:val="0"/>
        <w:numPr>
          <w:ilvl w:val="1"/>
          <w:numId w:val="3"/>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Referral into our community Namaste Care Service.</w:t>
      </w:r>
    </w:p>
    <w:p w:rsidR="004D7AE0" w:rsidRPr="004D7AE0" w:rsidRDefault="004D7AE0" w:rsidP="004D7AE0">
      <w:pPr>
        <w:widowControl w:val="0"/>
        <w:numPr>
          <w:ilvl w:val="1"/>
          <w:numId w:val="3"/>
        </w:numPr>
        <w:spacing w:after="120" w:line="285" w:lineRule="auto"/>
        <w:contextualSpacing/>
        <w:jc w:val="both"/>
        <w:rPr>
          <w:rFonts w:ascii="Calibri" w:eastAsia="Times New Roman" w:hAnsi="Calibri" w:cs="Calibri"/>
          <w:color w:val="000000"/>
          <w:kern w:val="28"/>
          <w:sz w:val="24"/>
          <w:szCs w:val="24"/>
          <w:lang w:eastAsia="en-GB"/>
          <w14:cntxtAlts/>
        </w:rPr>
      </w:pPr>
      <w:r w:rsidRPr="004D7AE0">
        <w:rPr>
          <w:rFonts w:ascii="Calibri" w:eastAsia="Times New Roman" w:hAnsi="Calibri" w:cs="Calibri"/>
          <w:color w:val="000000"/>
          <w:kern w:val="28"/>
          <w:sz w:val="24"/>
          <w:szCs w:val="24"/>
          <w:lang w:eastAsia="en-GB"/>
          <w14:cntxtAlts/>
        </w:rPr>
        <w:t>Support for families who are experiencing difficulties including 1:1 sessions, signposting, referrals to appropriate services.</w:t>
      </w:r>
    </w:p>
    <w:p w:rsidR="004D7AE0" w:rsidRPr="004D7AE0" w:rsidRDefault="004D7AE0" w:rsidP="004D7AE0">
      <w:pPr>
        <w:widowControl w:val="0"/>
        <w:spacing w:after="120" w:line="285" w:lineRule="auto"/>
        <w:jc w:val="both"/>
        <w:rPr>
          <w:rFonts w:ascii="Calibri" w:eastAsia="Times New Roman" w:hAnsi="Calibri" w:cs="Calibri"/>
          <w:b/>
          <w:color w:val="000000"/>
          <w:kern w:val="28"/>
          <w:sz w:val="24"/>
          <w:szCs w:val="24"/>
          <w:lang w:eastAsia="en-GB"/>
          <w14:cntxtAlts/>
        </w:rPr>
      </w:pPr>
    </w:p>
    <w:p w:rsidR="004D7AE0" w:rsidRPr="004D7AE0" w:rsidRDefault="004D7AE0" w:rsidP="004D7AE0">
      <w:pPr>
        <w:widowControl w:val="0"/>
        <w:spacing w:after="120" w:line="285" w:lineRule="auto"/>
        <w:jc w:val="both"/>
        <w:rPr>
          <w:rFonts w:ascii="Calibri" w:eastAsia="Times New Roman" w:hAnsi="Calibri" w:cs="Calibri"/>
          <w:b/>
          <w:color w:val="000000"/>
          <w:kern w:val="28"/>
          <w:sz w:val="24"/>
          <w:szCs w:val="24"/>
          <w:lang w:eastAsia="en-GB"/>
          <w14:cntxtAlts/>
        </w:rPr>
      </w:pPr>
      <w:r w:rsidRPr="004D7AE0">
        <w:rPr>
          <w:rFonts w:ascii="Calibri" w:eastAsia="Times New Roman" w:hAnsi="Calibri" w:cs="Calibri"/>
          <w:b/>
          <w:color w:val="000000"/>
          <w:kern w:val="28"/>
          <w:sz w:val="24"/>
          <w:szCs w:val="24"/>
          <w:lang w:eastAsia="en-GB"/>
          <w14:cntxtAlts/>
        </w:rPr>
        <w:t>Please contact Dementia Care Services at St Cuthbert’s Hospice on 0191 386 1170 to discuss what help and support we can offer.</w:t>
      </w:r>
    </w:p>
    <w:p w:rsidR="00964F21" w:rsidRDefault="00964F21"/>
    <w:sectPr w:rsidR="00964F2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7B2" w:rsidRDefault="00A947B2" w:rsidP="003E7AAA">
      <w:pPr>
        <w:spacing w:after="0" w:line="240" w:lineRule="auto"/>
      </w:pPr>
      <w:r>
        <w:separator/>
      </w:r>
    </w:p>
  </w:endnote>
  <w:endnote w:type="continuationSeparator" w:id="0">
    <w:p w:rsidR="00A947B2" w:rsidRDefault="00A947B2" w:rsidP="003E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21" w:rsidRPr="00964F21" w:rsidRDefault="00964F21" w:rsidP="00964F21">
    <w:pPr>
      <w:jc w:val="center"/>
      <w:rPr>
        <w:sz w:val="14"/>
      </w:rPr>
    </w:pPr>
    <w:r w:rsidRPr="00964F21">
      <w:rPr>
        <w:sz w:val="14"/>
      </w:rPr>
      <w:t>St Cuthbert’s Hospice Durham is a registered charity (no 519767) and a company limited by guarantee (no 2208426)</w:t>
    </w:r>
  </w:p>
  <w:p w:rsidR="00964F21" w:rsidRDefault="00964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7B2" w:rsidRDefault="00A947B2" w:rsidP="003E7AAA">
      <w:pPr>
        <w:spacing w:after="0" w:line="240" w:lineRule="auto"/>
      </w:pPr>
      <w:r>
        <w:separator/>
      </w:r>
    </w:p>
  </w:footnote>
  <w:footnote w:type="continuationSeparator" w:id="0">
    <w:p w:rsidR="00A947B2" w:rsidRDefault="00A947B2" w:rsidP="003E7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F1B0D"/>
    <w:multiLevelType w:val="hybridMultilevel"/>
    <w:tmpl w:val="15B4E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624B7"/>
    <w:multiLevelType w:val="hybridMultilevel"/>
    <w:tmpl w:val="4E96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5E1AD8"/>
    <w:multiLevelType w:val="hybridMultilevel"/>
    <w:tmpl w:val="E9B20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DE"/>
    <w:rsid w:val="00061678"/>
    <w:rsid w:val="003A08BF"/>
    <w:rsid w:val="003A4B23"/>
    <w:rsid w:val="003E7AAA"/>
    <w:rsid w:val="004D7AE0"/>
    <w:rsid w:val="00543DDD"/>
    <w:rsid w:val="00785616"/>
    <w:rsid w:val="00964F21"/>
    <w:rsid w:val="00A511DE"/>
    <w:rsid w:val="00A947B2"/>
    <w:rsid w:val="00AA24BF"/>
    <w:rsid w:val="00C479E9"/>
    <w:rsid w:val="00F67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8198D-8FB3-4470-B874-D6CADE2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4BF"/>
    <w:rPr>
      <w:rFonts w:ascii="Segoe UI" w:hAnsi="Segoe UI" w:cs="Segoe UI"/>
      <w:sz w:val="18"/>
      <w:szCs w:val="18"/>
    </w:rPr>
  </w:style>
  <w:style w:type="character" w:styleId="Hyperlink">
    <w:name w:val="Hyperlink"/>
    <w:basedOn w:val="DefaultParagraphFont"/>
    <w:uiPriority w:val="99"/>
    <w:unhideWhenUsed/>
    <w:rsid w:val="00061678"/>
    <w:rPr>
      <w:color w:val="0563C1" w:themeColor="hyperlink"/>
      <w:u w:val="single"/>
    </w:rPr>
  </w:style>
  <w:style w:type="paragraph" w:styleId="Header">
    <w:name w:val="header"/>
    <w:basedOn w:val="Normal"/>
    <w:link w:val="HeaderChar"/>
    <w:uiPriority w:val="99"/>
    <w:unhideWhenUsed/>
    <w:rsid w:val="003E7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AAA"/>
  </w:style>
  <w:style w:type="paragraph" w:styleId="Footer">
    <w:name w:val="footer"/>
    <w:basedOn w:val="Normal"/>
    <w:link w:val="FooterChar"/>
    <w:uiPriority w:val="99"/>
    <w:unhideWhenUsed/>
    <w:rsid w:val="003E7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NECNE.StcuthbertsHospiceReferral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Howarth</dc:creator>
  <cp:keywords/>
  <dc:description/>
  <cp:lastModifiedBy>Laura McKenzie</cp:lastModifiedBy>
  <cp:revision>3</cp:revision>
  <cp:lastPrinted>2019-07-11T11:38:00Z</cp:lastPrinted>
  <dcterms:created xsi:type="dcterms:W3CDTF">2019-09-23T15:16:00Z</dcterms:created>
  <dcterms:modified xsi:type="dcterms:W3CDTF">2021-10-05T14:16:00Z</dcterms:modified>
</cp:coreProperties>
</file>