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D3D7B" w14:textId="124D88DE" w:rsidR="0081104F" w:rsidRDefault="0081104F" w:rsidP="0081104F">
      <w:pPr>
        <w:spacing w:after="0" w:line="240" w:lineRule="auto"/>
        <w:rPr>
          <w:b/>
          <w:sz w:val="32"/>
          <w:szCs w:val="32"/>
        </w:rPr>
      </w:pPr>
      <w:r>
        <w:rPr>
          <w:b/>
          <w:noProof/>
          <w:sz w:val="32"/>
          <w:szCs w:val="32"/>
        </w:rPr>
        <w:drawing>
          <wp:anchor distT="0" distB="0" distL="114300" distR="114300" simplePos="0" relativeHeight="251674624" behindDoc="1" locked="0" layoutInCell="1" allowOverlap="1" wp14:anchorId="663EB201" wp14:editId="3A222988">
            <wp:simplePos x="0" y="0"/>
            <wp:positionH relativeFrom="column">
              <wp:posOffset>2804160</wp:posOffset>
            </wp:positionH>
            <wp:positionV relativeFrom="paragraph">
              <wp:posOffset>0</wp:posOffset>
            </wp:positionV>
            <wp:extent cx="3582670" cy="1363980"/>
            <wp:effectExtent l="0" t="0" r="0" b="7620"/>
            <wp:wrapTight wrapText="bothSides">
              <wp:wrapPolygon edited="0">
                <wp:start x="18606" y="302"/>
                <wp:lineTo x="16883" y="5128"/>
                <wp:lineTo x="7121" y="7542"/>
                <wp:lineTo x="5283" y="8145"/>
                <wp:lineTo x="5398" y="10559"/>
                <wp:lineTo x="574" y="13877"/>
                <wp:lineTo x="115" y="15084"/>
                <wp:lineTo x="459" y="17799"/>
                <wp:lineTo x="2182" y="20212"/>
                <wp:lineTo x="3905" y="20212"/>
                <wp:lineTo x="4020" y="21419"/>
                <wp:lineTo x="10796" y="21419"/>
                <wp:lineTo x="11026" y="20212"/>
                <wp:lineTo x="15275" y="20212"/>
                <wp:lineTo x="21133" y="17497"/>
                <wp:lineTo x="21018" y="15385"/>
                <wp:lineTo x="20214" y="10559"/>
                <wp:lineTo x="21248" y="6637"/>
                <wp:lineTo x="21248" y="5128"/>
                <wp:lineTo x="19525" y="302"/>
                <wp:lineTo x="18606" y="302"/>
              </wp:wrapPolygon>
            </wp:wrapTight>
            <wp:docPr id="1684506940" name="Picture 1" descr="A picture containing handwriting, symbol, fon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506940" name="Picture 1" descr="A picture containing handwriting, symbol, font,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82670" cy="1363980"/>
                    </a:xfrm>
                    <a:prstGeom prst="rect">
                      <a:avLst/>
                    </a:prstGeom>
                  </pic:spPr>
                </pic:pic>
              </a:graphicData>
            </a:graphic>
            <wp14:sizeRelH relativeFrom="margin">
              <wp14:pctWidth>0</wp14:pctWidth>
            </wp14:sizeRelH>
            <wp14:sizeRelV relativeFrom="margin">
              <wp14:pctHeight>0</wp14:pctHeight>
            </wp14:sizeRelV>
          </wp:anchor>
        </w:drawing>
      </w:r>
    </w:p>
    <w:p w14:paraId="3B0835AE" w14:textId="5C553D47" w:rsidR="0081104F" w:rsidRDefault="0081104F" w:rsidP="0081104F">
      <w:pPr>
        <w:spacing w:after="0" w:line="240" w:lineRule="auto"/>
        <w:rPr>
          <w:b/>
          <w:sz w:val="32"/>
          <w:szCs w:val="32"/>
        </w:rPr>
      </w:pPr>
    </w:p>
    <w:p w14:paraId="7131FBA0" w14:textId="3F5A9D33" w:rsidR="0081104F" w:rsidRPr="0081104F" w:rsidRDefault="0081104F" w:rsidP="0081104F">
      <w:pPr>
        <w:spacing w:after="0" w:line="240" w:lineRule="auto"/>
        <w:rPr>
          <w:b/>
          <w:sz w:val="32"/>
          <w:szCs w:val="32"/>
        </w:rPr>
      </w:pPr>
      <w:r w:rsidRPr="0081104F">
        <w:rPr>
          <w:b/>
          <w:sz w:val="32"/>
          <w:szCs w:val="32"/>
        </w:rPr>
        <w:t>Job Description</w:t>
      </w:r>
    </w:p>
    <w:p w14:paraId="2193EA3C" w14:textId="77777777" w:rsidR="0081104F" w:rsidRDefault="0081104F" w:rsidP="0081104F">
      <w:pPr>
        <w:spacing w:after="0" w:line="240" w:lineRule="auto"/>
        <w:rPr>
          <w:b/>
        </w:rPr>
      </w:pPr>
    </w:p>
    <w:p w14:paraId="533FBDCA" w14:textId="77777777" w:rsidR="0081104F" w:rsidRDefault="0081104F" w:rsidP="0081104F">
      <w:pPr>
        <w:spacing w:after="0" w:line="240" w:lineRule="auto"/>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6529"/>
      </w:tblGrid>
      <w:tr w:rsidR="0081104F" w:rsidRPr="00C9770A" w14:paraId="0039ECF4" w14:textId="77777777" w:rsidTr="00953A90">
        <w:tc>
          <w:tcPr>
            <w:tcW w:w="9322" w:type="dxa"/>
            <w:gridSpan w:val="2"/>
          </w:tcPr>
          <w:p w14:paraId="258F298E" w14:textId="77777777" w:rsidR="0081104F" w:rsidRPr="00AC390A" w:rsidRDefault="0081104F" w:rsidP="00953A90">
            <w:pPr>
              <w:rPr>
                <w:b/>
              </w:rPr>
            </w:pPr>
            <w:r>
              <w:rPr>
                <w:b/>
              </w:rPr>
              <w:t>1.  JOB DETAILS</w:t>
            </w:r>
          </w:p>
        </w:tc>
      </w:tr>
      <w:tr w:rsidR="0081104F" w:rsidRPr="00C9770A" w14:paraId="32D10D2D" w14:textId="77777777" w:rsidTr="00953A90">
        <w:tc>
          <w:tcPr>
            <w:tcW w:w="2793" w:type="dxa"/>
          </w:tcPr>
          <w:p w14:paraId="4944013D" w14:textId="77777777" w:rsidR="0081104F" w:rsidRPr="00C9770A" w:rsidRDefault="0081104F" w:rsidP="00953A90">
            <w:pPr>
              <w:rPr>
                <w:b/>
              </w:rPr>
            </w:pPr>
            <w:r w:rsidRPr="00C9770A">
              <w:rPr>
                <w:b/>
              </w:rPr>
              <w:t>Job Title</w:t>
            </w:r>
          </w:p>
        </w:tc>
        <w:tc>
          <w:tcPr>
            <w:tcW w:w="6529" w:type="dxa"/>
          </w:tcPr>
          <w:p w14:paraId="50F06EA2" w14:textId="77777777" w:rsidR="0081104F" w:rsidRPr="00C9770A" w:rsidRDefault="0081104F" w:rsidP="00953A90">
            <w:r>
              <w:t>Palliative Care Consultant</w:t>
            </w:r>
          </w:p>
        </w:tc>
      </w:tr>
      <w:tr w:rsidR="0081104F" w:rsidRPr="00C9770A" w14:paraId="0B042B4F" w14:textId="77777777" w:rsidTr="00953A90">
        <w:tc>
          <w:tcPr>
            <w:tcW w:w="2793" w:type="dxa"/>
          </w:tcPr>
          <w:p w14:paraId="18F34666" w14:textId="77777777" w:rsidR="0081104F" w:rsidRPr="00C9770A" w:rsidRDefault="0081104F" w:rsidP="00953A90">
            <w:pPr>
              <w:rPr>
                <w:b/>
              </w:rPr>
            </w:pPr>
            <w:r w:rsidRPr="00C9770A">
              <w:rPr>
                <w:b/>
              </w:rPr>
              <w:t>Department</w:t>
            </w:r>
          </w:p>
        </w:tc>
        <w:tc>
          <w:tcPr>
            <w:tcW w:w="6529" w:type="dxa"/>
          </w:tcPr>
          <w:p w14:paraId="47E082BB" w14:textId="77777777" w:rsidR="0081104F" w:rsidRPr="00C9770A" w:rsidRDefault="0081104F" w:rsidP="00953A90">
            <w:r>
              <w:t>Clinical Services</w:t>
            </w:r>
          </w:p>
        </w:tc>
      </w:tr>
      <w:tr w:rsidR="0081104F" w:rsidRPr="00C9770A" w14:paraId="4B57BBEA" w14:textId="77777777" w:rsidTr="00953A90">
        <w:tc>
          <w:tcPr>
            <w:tcW w:w="2793" w:type="dxa"/>
          </w:tcPr>
          <w:p w14:paraId="39FE3457" w14:textId="77777777" w:rsidR="0081104F" w:rsidRPr="00C9770A" w:rsidRDefault="0081104F" w:rsidP="00953A90">
            <w:pPr>
              <w:rPr>
                <w:b/>
              </w:rPr>
            </w:pPr>
            <w:r w:rsidRPr="00C9770A">
              <w:rPr>
                <w:b/>
              </w:rPr>
              <w:t>Grade</w:t>
            </w:r>
          </w:p>
        </w:tc>
        <w:tc>
          <w:tcPr>
            <w:tcW w:w="6529" w:type="dxa"/>
          </w:tcPr>
          <w:p w14:paraId="682AC1BF" w14:textId="77777777" w:rsidR="0081104F" w:rsidRPr="00C9770A" w:rsidRDefault="0081104F" w:rsidP="00953A90">
            <w:r>
              <w:t>Consultant</w:t>
            </w:r>
          </w:p>
        </w:tc>
      </w:tr>
      <w:tr w:rsidR="0081104F" w:rsidRPr="00C9770A" w14:paraId="410010BA" w14:textId="77777777" w:rsidTr="00953A90">
        <w:tc>
          <w:tcPr>
            <w:tcW w:w="2793" w:type="dxa"/>
          </w:tcPr>
          <w:p w14:paraId="7FD0DFB0" w14:textId="77777777" w:rsidR="0081104F" w:rsidRPr="00C9770A" w:rsidRDefault="0081104F" w:rsidP="00953A90">
            <w:pPr>
              <w:rPr>
                <w:b/>
              </w:rPr>
            </w:pPr>
            <w:r w:rsidRPr="00C9770A">
              <w:rPr>
                <w:b/>
              </w:rPr>
              <w:t>Responsible to:</w:t>
            </w:r>
          </w:p>
        </w:tc>
        <w:tc>
          <w:tcPr>
            <w:tcW w:w="6529" w:type="dxa"/>
          </w:tcPr>
          <w:p w14:paraId="0B22616C" w14:textId="77777777" w:rsidR="0081104F" w:rsidRPr="00C9770A" w:rsidRDefault="0081104F" w:rsidP="00953A90">
            <w:pPr>
              <w:pStyle w:val="NoSpacing"/>
            </w:pPr>
            <w:r w:rsidRPr="002C0464">
              <w:t>Medical Director</w:t>
            </w:r>
            <w:r>
              <w:t xml:space="preserve"> </w:t>
            </w:r>
          </w:p>
        </w:tc>
      </w:tr>
      <w:tr w:rsidR="0081104F" w:rsidRPr="00C9770A" w14:paraId="77F1E246" w14:textId="77777777" w:rsidTr="00953A90">
        <w:tc>
          <w:tcPr>
            <w:tcW w:w="9322" w:type="dxa"/>
            <w:gridSpan w:val="2"/>
          </w:tcPr>
          <w:p w14:paraId="3A8E74A8" w14:textId="77777777" w:rsidR="0081104F" w:rsidRDefault="0081104F" w:rsidP="00953A90">
            <w:pPr>
              <w:pStyle w:val="NoSpacing"/>
              <w:rPr>
                <w:b/>
              </w:rPr>
            </w:pPr>
          </w:p>
          <w:p w14:paraId="061E16A5" w14:textId="77777777" w:rsidR="0081104F" w:rsidRDefault="0081104F" w:rsidP="00953A90">
            <w:pPr>
              <w:pStyle w:val="NoSpacing"/>
            </w:pPr>
            <w:r w:rsidRPr="00C9770A">
              <w:rPr>
                <w:b/>
              </w:rPr>
              <w:t xml:space="preserve">2. </w:t>
            </w:r>
            <w:proofErr w:type="gramStart"/>
            <w:r w:rsidRPr="00C9770A">
              <w:rPr>
                <w:b/>
              </w:rPr>
              <w:t>AIM</w:t>
            </w:r>
            <w:r>
              <w:rPr>
                <w:b/>
              </w:rPr>
              <w:t xml:space="preserve">  </w:t>
            </w:r>
            <w:r>
              <w:t>To</w:t>
            </w:r>
            <w:proofErr w:type="gramEnd"/>
            <w:r>
              <w:t xml:space="preserve"> provide senior medical and clinical leadership to support the continued delivery of Hospice care services and support to community based palliative care practitioners. The post-holder will contribute to the on-going development of specialist palliative care services, excellent clinical governance arrangements at St Cuthbert’s Hospice and the development of educational and research initiatives.</w:t>
            </w:r>
          </w:p>
          <w:p w14:paraId="4B57619A" w14:textId="77777777" w:rsidR="0081104F" w:rsidRDefault="0081104F" w:rsidP="00953A90">
            <w:pPr>
              <w:pStyle w:val="NoSpacing"/>
            </w:pPr>
          </w:p>
          <w:p w14:paraId="72482A7B" w14:textId="77777777" w:rsidR="0081104F" w:rsidRDefault="0081104F" w:rsidP="00953A90">
            <w:pPr>
              <w:pStyle w:val="NoSpacing"/>
            </w:pPr>
            <w:r>
              <w:t xml:space="preserve">The post holder will play a key role in the delivery of palliative care services within the community, acute and hospice settings, employed by and based at St Cuthbert’s Hospice.  </w:t>
            </w:r>
          </w:p>
          <w:p w14:paraId="5592B335" w14:textId="77777777" w:rsidR="0081104F" w:rsidRPr="00AC390A" w:rsidRDefault="0081104F" w:rsidP="00953A90">
            <w:pPr>
              <w:pStyle w:val="NoSpacing"/>
              <w:rPr>
                <w:b/>
              </w:rPr>
            </w:pPr>
          </w:p>
        </w:tc>
      </w:tr>
      <w:tr w:rsidR="0081104F" w:rsidRPr="00C9770A" w14:paraId="3217D72D" w14:textId="77777777" w:rsidTr="00953A90">
        <w:tc>
          <w:tcPr>
            <w:tcW w:w="9322" w:type="dxa"/>
            <w:gridSpan w:val="2"/>
          </w:tcPr>
          <w:p w14:paraId="15829876" w14:textId="77777777" w:rsidR="0081104F" w:rsidRPr="00C9770A" w:rsidRDefault="0081104F" w:rsidP="00953A90">
            <w:pPr>
              <w:rPr>
                <w:b/>
              </w:rPr>
            </w:pPr>
            <w:r w:rsidRPr="00C9770A">
              <w:rPr>
                <w:b/>
              </w:rPr>
              <w:t>3. ORGANISATIONAL CHART</w:t>
            </w:r>
          </w:p>
          <w:p w14:paraId="4E1F9240" w14:textId="77777777" w:rsidR="0081104F" w:rsidRPr="00C9770A" w:rsidRDefault="0081104F" w:rsidP="00953A90">
            <w:pPr>
              <w:jc w:val="center"/>
            </w:pPr>
            <w:r>
              <w:rPr>
                <w:noProof/>
                <w:lang w:val="fr-FR" w:eastAsia="fr-FR"/>
              </w:rPr>
              <mc:AlternateContent>
                <mc:Choice Requires="wps">
                  <w:drawing>
                    <wp:anchor distT="0" distB="0" distL="114300" distR="114300" simplePos="0" relativeHeight="251659264" behindDoc="0" locked="0" layoutInCell="1" allowOverlap="1" wp14:anchorId="7E7B2DC0" wp14:editId="56972924">
                      <wp:simplePos x="0" y="0"/>
                      <wp:positionH relativeFrom="column">
                        <wp:posOffset>2324100</wp:posOffset>
                      </wp:positionH>
                      <wp:positionV relativeFrom="paragraph">
                        <wp:posOffset>78740</wp:posOffset>
                      </wp:positionV>
                      <wp:extent cx="914400" cy="285750"/>
                      <wp:effectExtent l="5080" t="12065" r="13970" b="698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rect">
                                <a:avLst/>
                              </a:prstGeom>
                              <a:solidFill>
                                <a:srgbClr val="FFFFFF"/>
                              </a:solidFill>
                              <a:ln w="9525">
                                <a:solidFill>
                                  <a:srgbClr val="000000"/>
                                </a:solidFill>
                                <a:miter lim="800000"/>
                                <a:headEnd/>
                                <a:tailEnd/>
                              </a:ln>
                            </wps:spPr>
                            <wps:txbx>
                              <w:txbxContent>
                                <w:p w14:paraId="36D99617" w14:textId="77777777" w:rsidR="0081104F" w:rsidRPr="00C936EB" w:rsidRDefault="0081104F" w:rsidP="0081104F">
                                  <w:pPr>
                                    <w:jc w:val="center"/>
                                  </w:pPr>
                                  <w:r w:rsidRPr="00C936EB">
                                    <w:t>CEO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B2DC0" id="Rectangle 30" o:spid="_x0000_s1026" style="position:absolute;left:0;text-align:left;margin-left:183pt;margin-top:6.2pt;width:1in;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">
                      <v:textbox>
                        <w:txbxContent>
                          <w:p w14:paraId="36D99617" w14:textId="77777777" w:rsidR="0081104F" w:rsidRPr="00C936EB" w:rsidRDefault="0081104F" w:rsidP="0081104F">
                            <w:pPr>
                              <w:jc w:val="center"/>
                            </w:pPr>
                            <w:r w:rsidRPr="00C936EB">
                              <w:t>CEO</w:t>
                            </w:r>
                          </w:p>
                        </w:txbxContent>
                      </v:textbox>
                    </v:rect>
                  </w:pict>
                </mc:Fallback>
              </mc:AlternateContent>
            </w:r>
          </w:p>
          <w:p w14:paraId="2C3A819C" w14:textId="77777777" w:rsidR="0081104F" w:rsidRPr="00C9770A" w:rsidRDefault="0081104F" w:rsidP="00953A90">
            <w:pPr>
              <w:jc w:val="center"/>
            </w:pPr>
            <w:r>
              <w:rPr>
                <w:noProof/>
                <w:lang w:val="fr-FR" w:eastAsia="fr-FR"/>
              </w:rPr>
              <mc:AlternateContent>
                <mc:Choice Requires="wps">
                  <w:drawing>
                    <wp:anchor distT="0" distB="0" distL="114300" distR="114300" simplePos="0" relativeHeight="251666432" behindDoc="0" locked="0" layoutInCell="1" allowOverlap="1" wp14:anchorId="001236CE" wp14:editId="55CD1F74">
                      <wp:simplePos x="0" y="0"/>
                      <wp:positionH relativeFrom="column">
                        <wp:posOffset>1299845</wp:posOffset>
                      </wp:positionH>
                      <wp:positionV relativeFrom="paragraph">
                        <wp:posOffset>217170</wp:posOffset>
                      </wp:positionV>
                      <wp:extent cx="0" cy="257175"/>
                      <wp:effectExtent l="0" t="0" r="19050" b="28575"/>
                      <wp:wrapNone/>
                      <wp:docPr id="15" name="Straight Connector 15"/>
                      <wp:cNvGraphicFramePr/>
                      <a:graphic xmlns:a="http://schemas.openxmlformats.org/drawingml/2006/main">
                        <a:graphicData uri="http://schemas.microsoft.com/office/word/2010/wordprocessingShape">
                          <wps:wsp>
                            <wps:cNvCnPr/>
                            <wps:spPr>
                              <a:xfrm flipH="1">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071B02" id="Straight Connector 1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35pt,17.1pt" to="102.3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" strokecolor="#4472c4 [3204]" strokeweight=".5pt">
                      <v:stroke joinstyle="miter"/>
                    </v:line>
                  </w:pict>
                </mc:Fallback>
              </mc:AlternateContent>
            </w:r>
            <w:r>
              <w:rPr>
                <w:noProof/>
                <w:lang w:val="fr-FR" w:eastAsia="fr-FR"/>
              </w:rPr>
              <mc:AlternateContent>
                <mc:Choice Requires="wps">
                  <w:drawing>
                    <wp:anchor distT="0" distB="0" distL="114300" distR="114300" simplePos="0" relativeHeight="251667456" behindDoc="0" locked="0" layoutInCell="1" allowOverlap="1" wp14:anchorId="393C7BD6" wp14:editId="606787EC">
                      <wp:simplePos x="0" y="0"/>
                      <wp:positionH relativeFrom="column">
                        <wp:posOffset>4633595</wp:posOffset>
                      </wp:positionH>
                      <wp:positionV relativeFrom="paragraph">
                        <wp:posOffset>217170</wp:posOffset>
                      </wp:positionV>
                      <wp:extent cx="0" cy="22860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5D3F4" id="Straight Connector 1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64.85pt,17.1pt" to="364.8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" strokecolor="#4472c4 [3204]" strokeweight=".5pt">
                      <v:stroke joinstyle="miter"/>
                    </v:line>
                  </w:pict>
                </mc:Fallback>
              </mc:AlternateContent>
            </w:r>
            <w:r>
              <w:rPr>
                <w:noProof/>
                <w:lang w:val="fr-FR" w:eastAsia="fr-FR"/>
              </w:rPr>
              <mc:AlternateContent>
                <mc:Choice Requires="wps">
                  <w:drawing>
                    <wp:anchor distT="0" distB="0" distL="114300" distR="114300" simplePos="0" relativeHeight="251665408" behindDoc="0" locked="0" layoutInCell="1" allowOverlap="1" wp14:anchorId="7ED65800" wp14:editId="7FFAEE15">
                      <wp:simplePos x="0" y="0"/>
                      <wp:positionH relativeFrom="column">
                        <wp:posOffset>1280795</wp:posOffset>
                      </wp:positionH>
                      <wp:positionV relativeFrom="paragraph">
                        <wp:posOffset>198119</wp:posOffset>
                      </wp:positionV>
                      <wp:extent cx="3343275" cy="9525"/>
                      <wp:effectExtent l="0" t="0" r="28575" b="28575"/>
                      <wp:wrapNone/>
                      <wp:docPr id="18" name="Straight Connector 18"/>
                      <wp:cNvGraphicFramePr/>
                      <a:graphic xmlns:a="http://schemas.openxmlformats.org/drawingml/2006/main">
                        <a:graphicData uri="http://schemas.microsoft.com/office/word/2010/wordprocessingShape">
                          <wps:wsp>
                            <wps:cNvCnPr/>
                            <wps:spPr>
                              <a:xfrm flipV="1">
                                <a:off x="0" y="0"/>
                                <a:ext cx="3343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2315B0" id="Straight Connector 1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85pt,15.6pt" to="364.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" strokecolor="#4472c4 [3204]" strokeweight=".5pt">
                      <v:stroke joinstyle="miter"/>
                    </v:line>
                  </w:pict>
                </mc:Fallback>
              </mc:AlternateContent>
            </w:r>
            <w:r>
              <w:rPr>
                <w:noProof/>
                <w:lang w:val="fr-FR" w:eastAsia="fr-FR"/>
              </w:rPr>
              <mc:AlternateContent>
                <mc:Choice Requires="wps">
                  <w:drawing>
                    <wp:anchor distT="0" distB="0" distL="114300" distR="114300" simplePos="0" relativeHeight="251663360" behindDoc="0" locked="0" layoutInCell="1" allowOverlap="1" wp14:anchorId="588CA605" wp14:editId="26C9FA8A">
                      <wp:simplePos x="0" y="0"/>
                      <wp:positionH relativeFrom="column">
                        <wp:posOffset>2766695</wp:posOffset>
                      </wp:positionH>
                      <wp:positionV relativeFrom="paragraph">
                        <wp:posOffset>64770</wp:posOffset>
                      </wp:positionV>
                      <wp:extent cx="0" cy="17145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849725" id="Straight Connector 1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7.85pt,5.1pt" to="217.8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" strokecolor="#4472c4 [3204]" strokeweight=".5pt">
                      <v:stroke joinstyle="miter"/>
                    </v:line>
                  </w:pict>
                </mc:Fallback>
              </mc:AlternateContent>
            </w:r>
          </w:p>
          <w:p w14:paraId="5B8B07C6" w14:textId="77777777" w:rsidR="0081104F" w:rsidRPr="00C9770A" w:rsidRDefault="0081104F" w:rsidP="00953A90">
            <w:pPr>
              <w:jc w:val="center"/>
            </w:pPr>
            <w:r>
              <w:rPr>
                <w:noProof/>
                <w:lang w:val="fr-FR" w:eastAsia="fr-FR"/>
              </w:rPr>
              <mc:AlternateContent>
                <mc:Choice Requires="wps">
                  <w:drawing>
                    <wp:anchor distT="0" distB="0" distL="114300" distR="114300" simplePos="0" relativeHeight="251661312" behindDoc="0" locked="0" layoutInCell="1" allowOverlap="1" wp14:anchorId="2D9D491D" wp14:editId="060AB43B">
                      <wp:simplePos x="0" y="0"/>
                      <wp:positionH relativeFrom="column">
                        <wp:posOffset>3543300</wp:posOffset>
                      </wp:positionH>
                      <wp:positionV relativeFrom="paragraph">
                        <wp:posOffset>166370</wp:posOffset>
                      </wp:positionV>
                      <wp:extent cx="2095500" cy="561975"/>
                      <wp:effectExtent l="5080" t="5080" r="13970" b="1397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561975"/>
                              </a:xfrm>
                              <a:prstGeom prst="rect">
                                <a:avLst/>
                              </a:prstGeom>
                              <a:solidFill>
                                <a:srgbClr val="FFFFFF"/>
                              </a:solidFill>
                              <a:ln w="9525">
                                <a:solidFill>
                                  <a:srgbClr val="000000"/>
                                </a:solidFill>
                                <a:miter lim="800000"/>
                                <a:headEnd/>
                                <a:tailEnd/>
                              </a:ln>
                            </wps:spPr>
                            <wps:txbx>
                              <w:txbxContent>
                                <w:p w14:paraId="7A60EBE2" w14:textId="77777777" w:rsidR="0081104F" w:rsidRDefault="0081104F" w:rsidP="0081104F">
                                  <w:r>
                                    <w:t xml:space="preserve">               </w:t>
                                  </w:r>
                                  <w:r w:rsidRPr="0064256B">
                                    <w:t>Medical Director</w:t>
                                  </w:r>
                                </w:p>
                                <w:p w14:paraId="73463F19" w14:textId="77777777" w:rsidR="0081104F" w:rsidRDefault="0081104F" w:rsidP="0081104F">
                                  <w:r>
                                    <w:t>(Operational responsibility)</w:t>
                                  </w:r>
                                </w:p>
                                <w:p w14:paraId="68EFA7FA" w14:textId="77777777" w:rsidR="0081104F" w:rsidRPr="00C936EB" w:rsidRDefault="0081104F" w:rsidP="008110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D491D" id="Rectangle 29" o:spid="_x0000_s1027" style="position:absolute;left:0;text-align:left;margin-left:279pt;margin-top:13.1pt;width:16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">
                      <v:textbox>
                        <w:txbxContent>
                          <w:p w14:paraId="7A60EBE2" w14:textId="77777777" w:rsidR="0081104F" w:rsidRDefault="0081104F" w:rsidP="0081104F">
                            <w:r>
                              <w:t xml:space="preserve">               </w:t>
                            </w:r>
                            <w:r w:rsidRPr="0064256B">
                              <w:t>Medical Director</w:t>
                            </w:r>
                          </w:p>
                          <w:p w14:paraId="73463F19" w14:textId="77777777" w:rsidR="0081104F" w:rsidRDefault="0081104F" w:rsidP="0081104F">
                            <w:r>
                              <w:t>(Operational responsibility)</w:t>
                            </w:r>
                          </w:p>
                          <w:p w14:paraId="68EFA7FA" w14:textId="77777777" w:rsidR="0081104F" w:rsidRPr="00C936EB" w:rsidRDefault="0081104F" w:rsidP="0081104F"/>
                        </w:txbxContent>
                      </v:textbox>
                    </v:rect>
                  </w:pict>
                </mc:Fallback>
              </mc:AlternateContent>
            </w:r>
            <w:r>
              <w:rPr>
                <w:noProof/>
                <w:lang w:val="fr-FR" w:eastAsia="fr-FR"/>
              </w:rPr>
              <mc:AlternateContent>
                <mc:Choice Requires="wps">
                  <w:drawing>
                    <wp:anchor distT="45720" distB="45720" distL="114300" distR="114300" simplePos="0" relativeHeight="251664384" behindDoc="0" locked="0" layoutInCell="1" allowOverlap="1" wp14:anchorId="63B0F4FA" wp14:editId="16B307D8">
                      <wp:simplePos x="0" y="0"/>
                      <wp:positionH relativeFrom="column">
                        <wp:posOffset>366395</wp:posOffset>
                      </wp:positionH>
                      <wp:positionV relativeFrom="paragraph">
                        <wp:posOffset>183515</wp:posOffset>
                      </wp:positionV>
                      <wp:extent cx="2228850" cy="57150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571500"/>
                              </a:xfrm>
                              <a:prstGeom prst="rect">
                                <a:avLst/>
                              </a:prstGeom>
                              <a:solidFill>
                                <a:srgbClr val="FFFFFF"/>
                              </a:solidFill>
                              <a:ln w="9525">
                                <a:solidFill>
                                  <a:srgbClr val="000000"/>
                                </a:solidFill>
                                <a:miter lim="800000"/>
                                <a:headEnd/>
                                <a:tailEnd/>
                              </a:ln>
                            </wps:spPr>
                            <wps:txbx>
                              <w:txbxContent>
                                <w:p w14:paraId="632C2CC0" w14:textId="77777777" w:rsidR="0081104F" w:rsidRDefault="0081104F" w:rsidP="0081104F">
                                  <w:r>
                                    <w:t>Responsible Officer</w:t>
                                  </w:r>
                                </w:p>
                                <w:p w14:paraId="30BDA854" w14:textId="77777777" w:rsidR="0081104F" w:rsidRDefault="0081104F" w:rsidP="0081104F">
                                  <w:r>
                                    <w:t>(Clinical responsibility)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0F4FA" id="_x0000_t202" coordsize="21600,21600" o:spt="202" path="m,l,21600r21600,l21600,xe">
                      <v:stroke joinstyle="miter"/>
                      <v:path gradientshapeok="t" o:connecttype="rect"/>
                    </v:shapetype>
                    <v:shape id="Text Box 2" o:spid="_x0000_s1028" type="#_x0000_t202" style="position:absolute;left:0;text-align:left;margin-left:28.85pt;margin-top:14.45pt;width:175.5pt;height: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">
                      <v:textbox>
                        <w:txbxContent>
                          <w:p w14:paraId="632C2CC0" w14:textId="77777777" w:rsidR="0081104F" w:rsidRDefault="0081104F" w:rsidP="0081104F">
                            <w:r>
                              <w:t>Responsible Officer</w:t>
                            </w:r>
                          </w:p>
                          <w:p w14:paraId="30BDA854" w14:textId="77777777" w:rsidR="0081104F" w:rsidRDefault="0081104F" w:rsidP="0081104F">
                            <w:r>
                              <w:t>(Clinical responsibility)</w:t>
                            </w:r>
                          </w:p>
                        </w:txbxContent>
                      </v:textbox>
                      <w10:wrap type="square"/>
                    </v:shape>
                  </w:pict>
                </mc:Fallback>
              </mc:AlternateContent>
            </w:r>
          </w:p>
          <w:p w14:paraId="7FB6296B" w14:textId="77777777" w:rsidR="0081104F" w:rsidRPr="00C9770A" w:rsidRDefault="0081104F" w:rsidP="00953A90">
            <w:r>
              <w:rPr>
                <w:noProof/>
                <w:lang w:val="fr-FR" w:eastAsia="fr-FR"/>
              </w:rPr>
              <mc:AlternateContent>
                <mc:Choice Requires="wps">
                  <w:drawing>
                    <wp:anchor distT="0" distB="0" distL="114300" distR="114300" simplePos="0" relativeHeight="251673600" behindDoc="0" locked="0" layoutInCell="1" allowOverlap="1" wp14:anchorId="6D40A7F5" wp14:editId="64784E93">
                      <wp:simplePos x="0" y="0"/>
                      <wp:positionH relativeFrom="column">
                        <wp:posOffset>2728595</wp:posOffset>
                      </wp:positionH>
                      <wp:positionV relativeFrom="paragraph">
                        <wp:posOffset>147320</wp:posOffset>
                      </wp:positionV>
                      <wp:extent cx="666750" cy="0"/>
                      <wp:effectExtent l="0" t="0" r="19050" b="19050"/>
                      <wp:wrapNone/>
                      <wp:docPr id="21" name="Straight Connector 21"/>
                      <wp:cNvGraphicFramePr/>
                      <a:graphic xmlns:a="http://schemas.openxmlformats.org/drawingml/2006/main">
                        <a:graphicData uri="http://schemas.microsoft.com/office/word/2010/wordprocessingShape">
                          <wps:wsp>
                            <wps:cNvCnPr/>
                            <wps:spPr>
                              <a:xfrm flipH="1">
                                <a:off x="0" y="0"/>
                                <a:ext cx="666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3419D8" id="Straight Connector 21"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214.85pt,11.6pt" to="267.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" strokecolor="#4472c4 [3204]" strokeweight=".5pt">
                      <v:stroke joinstyle="miter"/>
                    </v:line>
                  </w:pict>
                </mc:Fallback>
              </mc:AlternateContent>
            </w:r>
          </w:p>
          <w:p w14:paraId="0A5FDCB2" w14:textId="77777777" w:rsidR="0081104F" w:rsidRDefault="0081104F" w:rsidP="00953A90">
            <w:pPr>
              <w:jc w:val="center"/>
            </w:pPr>
            <w:r>
              <w:rPr>
                <w:noProof/>
                <w:lang w:val="fr-FR" w:eastAsia="fr-FR"/>
              </w:rPr>
              <mc:AlternateContent>
                <mc:Choice Requires="wps">
                  <w:drawing>
                    <wp:anchor distT="0" distB="0" distL="114300" distR="114300" simplePos="0" relativeHeight="251670528" behindDoc="0" locked="0" layoutInCell="1" allowOverlap="1" wp14:anchorId="766B3EE2" wp14:editId="0B584A02">
                      <wp:simplePos x="0" y="0"/>
                      <wp:positionH relativeFrom="column">
                        <wp:posOffset>1328419</wp:posOffset>
                      </wp:positionH>
                      <wp:positionV relativeFrom="paragraph">
                        <wp:posOffset>288290</wp:posOffset>
                      </wp:positionV>
                      <wp:extent cx="3324225" cy="9525"/>
                      <wp:effectExtent l="0" t="0" r="28575" b="28575"/>
                      <wp:wrapNone/>
                      <wp:docPr id="22" name="Straight Connector 22"/>
                      <wp:cNvGraphicFramePr/>
                      <a:graphic xmlns:a="http://schemas.openxmlformats.org/drawingml/2006/main">
                        <a:graphicData uri="http://schemas.microsoft.com/office/word/2010/wordprocessingShape">
                          <wps:wsp>
                            <wps:cNvCnPr/>
                            <wps:spPr>
                              <a:xfrm flipV="1">
                                <a:off x="0" y="0"/>
                                <a:ext cx="33242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EC1BDE" id="Straight Connector 22"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04.6pt,22.7pt" to="366.3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" strokecolor="#4472c4 [3204]" strokeweight=".5pt">
                      <v:stroke joinstyle="miter"/>
                    </v:line>
                  </w:pict>
                </mc:Fallback>
              </mc:AlternateContent>
            </w:r>
            <w:r>
              <w:rPr>
                <w:noProof/>
                <w:lang w:val="fr-FR" w:eastAsia="fr-FR"/>
              </w:rPr>
              <mc:AlternateContent>
                <mc:Choice Requires="wps">
                  <w:drawing>
                    <wp:anchor distT="0" distB="0" distL="114300" distR="114300" simplePos="0" relativeHeight="251669504" behindDoc="0" locked="0" layoutInCell="1" allowOverlap="1" wp14:anchorId="551BE366" wp14:editId="29EFB47F">
                      <wp:simplePos x="0" y="0"/>
                      <wp:positionH relativeFrom="column">
                        <wp:posOffset>4643119</wp:posOffset>
                      </wp:positionH>
                      <wp:positionV relativeFrom="paragraph">
                        <wp:posOffset>154940</wp:posOffset>
                      </wp:positionV>
                      <wp:extent cx="9525" cy="123825"/>
                      <wp:effectExtent l="0" t="0" r="28575" b="28575"/>
                      <wp:wrapNone/>
                      <wp:docPr id="23" name="Straight Connector 23"/>
                      <wp:cNvGraphicFramePr/>
                      <a:graphic xmlns:a="http://schemas.openxmlformats.org/drawingml/2006/main">
                        <a:graphicData uri="http://schemas.microsoft.com/office/word/2010/wordprocessingShape">
                          <wps:wsp>
                            <wps:cNvCnPr/>
                            <wps:spPr>
                              <a:xfrm>
                                <a:off x="0" y="0"/>
                                <a:ext cx="9525"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FAE13C" id="Straight Connector 2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6pt,12.2pt" to="366.3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" strokecolor="#4472c4 [3204]" strokeweight=".5pt">
                      <v:stroke joinstyle="miter"/>
                    </v:line>
                  </w:pict>
                </mc:Fallback>
              </mc:AlternateContent>
            </w:r>
            <w:r>
              <w:rPr>
                <w:noProof/>
                <w:lang w:val="fr-FR" w:eastAsia="fr-FR"/>
              </w:rPr>
              <mc:AlternateContent>
                <mc:Choice Requires="wps">
                  <w:drawing>
                    <wp:anchor distT="0" distB="0" distL="114300" distR="114300" simplePos="0" relativeHeight="251668480" behindDoc="0" locked="0" layoutInCell="1" allowOverlap="1" wp14:anchorId="6BEC29F3" wp14:editId="5E1249DC">
                      <wp:simplePos x="0" y="0"/>
                      <wp:positionH relativeFrom="column">
                        <wp:posOffset>1318895</wp:posOffset>
                      </wp:positionH>
                      <wp:positionV relativeFrom="paragraph">
                        <wp:posOffset>183515</wp:posOffset>
                      </wp:positionV>
                      <wp:extent cx="0" cy="104775"/>
                      <wp:effectExtent l="0" t="0" r="19050" b="28575"/>
                      <wp:wrapNone/>
                      <wp:docPr id="24" name="Straight Connector 24"/>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FF7454" id="Straight Connector 2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3.85pt,14.45pt" to="103.8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" strokecolor="#4472c4 [3204]" strokeweight=".5pt">
                      <v:stroke joinstyle="miter"/>
                    </v:line>
                  </w:pict>
                </mc:Fallback>
              </mc:AlternateContent>
            </w:r>
          </w:p>
          <w:p w14:paraId="1AA23EA8" w14:textId="77777777" w:rsidR="0081104F" w:rsidRDefault="0081104F" w:rsidP="00953A90">
            <w:pPr>
              <w:jc w:val="center"/>
            </w:pPr>
            <w:r>
              <w:rPr>
                <w:noProof/>
                <w:lang w:val="fr-FR" w:eastAsia="fr-FR"/>
              </w:rPr>
              <mc:AlternateContent>
                <mc:Choice Requires="wps">
                  <w:drawing>
                    <wp:anchor distT="0" distB="0" distL="114300" distR="114300" simplePos="0" relativeHeight="251660288" behindDoc="0" locked="0" layoutInCell="1" allowOverlap="1" wp14:anchorId="7EA85D0D" wp14:editId="1C06BDA7">
                      <wp:simplePos x="0" y="0"/>
                      <wp:positionH relativeFrom="column">
                        <wp:posOffset>1857375</wp:posOffset>
                      </wp:positionH>
                      <wp:positionV relativeFrom="paragraph">
                        <wp:posOffset>168910</wp:posOffset>
                      </wp:positionV>
                      <wp:extent cx="2266950" cy="266700"/>
                      <wp:effectExtent l="5080" t="12700" r="13970" b="63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266700"/>
                              </a:xfrm>
                              <a:prstGeom prst="rect">
                                <a:avLst/>
                              </a:prstGeom>
                              <a:solidFill>
                                <a:srgbClr val="FFFFFF"/>
                              </a:solidFill>
                              <a:ln w="9525">
                                <a:solidFill>
                                  <a:srgbClr val="000000"/>
                                </a:solidFill>
                                <a:miter lim="800000"/>
                                <a:headEnd/>
                                <a:tailEnd/>
                              </a:ln>
                            </wps:spPr>
                            <wps:txbx>
                              <w:txbxContent>
                                <w:p w14:paraId="59FD82D8" w14:textId="77777777" w:rsidR="0081104F" w:rsidRPr="00C936EB" w:rsidRDefault="0081104F" w:rsidP="0081104F">
                                  <w:pPr>
                                    <w:jc w:val="center"/>
                                  </w:pPr>
                                  <w:r w:rsidRPr="0064256B">
                                    <w:t>Palliative Care Co</w:t>
                                  </w:r>
                                  <w:r w:rsidRPr="002C0464">
                                    <w:t>nsultant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85D0D" id="Rectangle 28" o:spid="_x0000_s1029" style="position:absolute;left:0;text-align:left;margin-left:146.25pt;margin-top:13.3pt;width:178.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">
                      <v:textbox>
                        <w:txbxContent>
                          <w:p w14:paraId="59FD82D8" w14:textId="77777777" w:rsidR="0081104F" w:rsidRPr="00C936EB" w:rsidRDefault="0081104F" w:rsidP="0081104F">
                            <w:pPr>
                              <w:jc w:val="center"/>
                            </w:pPr>
                            <w:r w:rsidRPr="0064256B">
                              <w:t>Palliative Care Co</w:t>
                            </w:r>
                            <w:r w:rsidRPr="002C0464">
                              <w:t>nsultant</w:t>
                            </w:r>
                          </w:p>
                        </w:txbxContent>
                      </v:textbox>
                    </v:rect>
                  </w:pict>
                </mc:Fallback>
              </mc:AlternateContent>
            </w:r>
            <w:r>
              <w:rPr>
                <w:noProof/>
                <w:lang w:val="fr-FR" w:eastAsia="fr-FR"/>
              </w:rPr>
              <mc:AlternateContent>
                <mc:Choice Requires="wps">
                  <w:drawing>
                    <wp:anchor distT="0" distB="0" distL="114300" distR="114300" simplePos="0" relativeHeight="251671552" behindDoc="0" locked="0" layoutInCell="1" allowOverlap="1" wp14:anchorId="49A661F2" wp14:editId="0F085630">
                      <wp:simplePos x="0" y="0"/>
                      <wp:positionH relativeFrom="column">
                        <wp:posOffset>2852419</wp:posOffset>
                      </wp:positionH>
                      <wp:positionV relativeFrom="paragraph">
                        <wp:posOffset>16510</wp:posOffset>
                      </wp:positionV>
                      <wp:extent cx="0" cy="152400"/>
                      <wp:effectExtent l="0" t="0" r="19050" b="19050"/>
                      <wp:wrapNone/>
                      <wp:docPr id="25" name="Straight Connector 25"/>
                      <wp:cNvGraphicFramePr/>
                      <a:graphic xmlns:a="http://schemas.openxmlformats.org/drawingml/2006/main">
                        <a:graphicData uri="http://schemas.microsoft.com/office/word/2010/wordprocessingShape">
                          <wps:wsp>
                            <wps:cNvCnPr/>
                            <wps:spPr>
                              <a:xfrm flipH="1">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DCF7BB" id="Straight Connector 25" o:spid="_x0000_s1026" style="position:absolute;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6pt,1.3pt" to="224.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" strokecolor="#4472c4 [3204]" strokeweight=".5pt">
                      <v:stroke joinstyle="miter"/>
                    </v:line>
                  </w:pict>
                </mc:Fallback>
              </mc:AlternateContent>
            </w:r>
          </w:p>
          <w:p w14:paraId="5D4A6A07" w14:textId="77777777" w:rsidR="0081104F" w:rsidRDefault="0081104F" w:rsidP="00953A90">
            <w:pPr>
              <w:jc w:val="center"/>
            </w:pPr>
            <w:r>
              <w:rPr>
                <w:noProof/>
                <w:lang w:val="fr-FR" w:eastAsia="fr-FR"/>
              </w:rPr>
              <mc:AlternateContent>
                <mc:Choice Requires="wps">
                  <w:drawing>
                    <wp:anchor distT="0" distB="0" distL="114300" distR="114300" simplePos="0" relativeHeight="251672576" behindDoc="0" locked="0" layoutInCell="1" allowOverlap="1" wp14:anchorId="4DDF17AC" wp14:editId="029C1015">
                      <wp:simplePos x="0" y="0"/>
                      <wp:positionH relativeFrom="column">
                        <wp:posOffset>2833370</wp:posOffset>
                      </wp:positionH>
                      <wp:positionV relativeFrom="paragraph">
                        <wp:posOffset>154305</wp:posOffset>
                      </wp:positionV>
                      <wp:extent cx="0" cy="295275"/>
                      <wp:effectExtent l="0" t="0" r="19050" b="28575"/>
                      <wp:wrapNone/>
                      <wp:docPr id="26" name="Straight Connector 26"/>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B27BAB" id="Straight Connector 2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23.1pt,12.15pt" to="223.1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" strokecolor="#4472c4 [3204]" strokeweight=".5pt">
                      <v:stroke joinstyle="miter"/>
                    </v:line>
                  </w:pict>
                </mc:Fallback>
              </mc:AlternateContent>
            </w:r>
          </w:p>
          <w:p w14:paraId="0AD274D3" w14:textId="77777777" w:rsidR="0081104F" w:rsidRDefault="0081104F" w:rsidP="00953A90">
            <w:pPr>
              <w:jc w:val="center"/>
            </w:pPr>
            <w:r>
              <w:rPr>
                <w:noProof/>
                <w:lang w:val="fr-FR" w:eastAsia="fr-FR"/>
              </w:rPr>
              <mc:AlternateContent>
                <mc:Choice Requires="wps">
                  <w:drawing>
                    <wp:anchor distT="0" distB="0" distL="114300" distR="114300" simplePos="0" relativeHeight="251662336" behindDoc="0" locked="0" layoutInCell="1" allowOverlap="1" wp14:anchorId="3821AD00" wp14:editId="7EF6BBC1">
                      <wp:simplePos x="0" y="0"/>
                      <wp:positionH relativeFrom="column">
                        <wp:posOffset>2276475</wp:posOffset>
                      </wp:positionH>
                      <wp:positionV relativeFrom="paragraph">
                        <wp:posOffset>173355</wp:posOffset>
                      </wp:positionV>
                      <wp:extent cx="1171575" cy="619125"/>
                      <wp:effectExtent l="5080" t="8255" r="13970" b="107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619125"/>
                              </a:xfrm>
                              <a:prstGeom prst="rect">
                                <a:avLst/>
                              </a:prstGeom>
                              <a:solidFill>
                                <a:srgbClr val="FFFFFF"/>
                              </a:solidFill>
                              <a:ln w="9525">
                                <a:solidFill>
                                  <a:srgbClr val="000000"/>
                                </a:solidFill>
                                <a:miter lim="800000"/>
                                <a:headEnd/>
                                <a:tailEnd/>
                              </a:ln>
                            </wps:spPr>
                            <wps:txbx>
                              <w:txbxContent>
                                <w:p w14:paraId="01EBFA94" w14:textId="77777777" w:rsidR="0081104F" w:rsidRDefault="0081104F" w:rsidP="0081104F">
                                  <w:r w:rsidRPr="00C936EB">
                                    <w:t>Medical Team</w:t>
                                  </w:r>
                                </w:p>
                                <w:p w14:paraId="54F8BBEF" w14:textId="77777777" w:rsidR="0081104F" w:rsidRDefault="0081104F" w:rsidP="0081104F">
                                  <w:r>
                                    <w:t>(3 Doctors)</w:t>
                                  </w:r>
                                </w:p>
                                <w:p w14:paraId="654E9432" w14:textId="77777777" w:rsidR="0081104F" w:rsidRPr="00C936EB" w:rsidRDefault="0081104F" w:rsidP="008110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1AD00" id="Rectangle 27" o:spid="_x0000_s1030" style="position:absolute;left:0;text-align:left;margin-left:179.25pt;margin-top:13.65pt;width:92.2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">
                      <v:textbox>
                        <w:txbxContent>
                          <w:p w14:paraId="01EBFA94" w14:textId="77777777" w:rsidR="0081104F" w:rsidRDefault="0081104F" w:rsidP="0081104F">
                            <w:r w:rsidRPr="00C936EB">
                              <w:t>Medical Team</w:t>
                            </w:r>
                          </w:p>
                          <w:p w14:paraId="54F8BBEF" w14:textId="77777777" w:rsidR="0081104F" w:rsidRDefault="0081104F" w:rsidP="0081104F">
                            <w:r>
                              <w:t>(3 Doctors)</w:t>
                            </w:r>
                          </w:p>
                          <w:p w14:paraId="654E9432" w14:textId="77777777" w:rsidR="0081104F" w:rsidRPr="00C936EB" w:rsidRDefault="0081104F" w:rsidP="0081104F"/>
                        </w:txbxContent>
                      </v:textbox>
                    </v:rect>
                  </w:pict>
                </mc:Fallback>
              </mc:AlternateContent>
            </w:r>
          </w:p>
          <w:p w14:paraId="46D873CE" w14:textId="77777777" w:rsidR="0081104F" w:rsidRDefault="0081104F" w:rsidP="00953A90">
            <w:pPr>
              <w:jc w:val="center"/>
            </w:pPr>
          </w:p>
          <w:p w14:paraId="78DF85AB" w14:textId="77777777" w:rsidR="0081104F" w:rsidRPr="00C9770A" w:rsidRDefault="0081104F" w:rsidP="00953A90">
            <w:pPr>
              <w:jc w:val="center"/>
            </w:pPr>
          </w:p>
        </w:tc>
      </w:tr>
      <w:tr w:rsidR="0081104F" w:rsidRPr="00C9770A" w14:paraId="3E85FCAE" w14:textId="77777777" w:rsidTr="00953A90">
        <w:tc>
          <w:tcPr>
            <w:tcW w:w="9322" w:type="dxa"/>
            <w:gridSpan w:val="2"/>
          </w:tcPr>
          <w:p w14:paraId="57A69C1C" w14:textId="77777777" w:rsidR="0081104F" w:rsidRPr="008C4291" w:rsidRDefault="0081104F" w:rsidP="00953A90">
            <w:pPr>
              <w:rPr>
                <w:b/>
              </w:rPr>
            </w:pPr>
            <w:r w:rsidRPr="008C4291">
              <w:rPr>
                <w:b/>
              </w:rPr>
              <w:t>4. KEY RESPONSIBILITIES</w:t>
            </w:r>
          </w:p>
          <w:p w14:paraId="2DBFB1F1" w14:textId="77777777" w:rsidR="0081104F" w:rsidRPr="008C4291" w:rsidRDefault="0081104F" w:rsidP="00953A90">
            <w:pPr>
              <w:jc w:val="both"/>
              <w:rPr>
                <w:b/>
                <w:bCs/>
              </w:rPr>
            </w:pPr>
            <w:r w:rsidRPr="008C4291">
              <w:rPr>
                <w:b/>
                <w:bCs/>
              </w:rPr>
              <w:t>Communication and relationships</w:t>
            </w:r>
          </w:p>
          <w:p w14:paraId="2E1A473D" w14:textId="77777777" w:rsidR="0081104F" w:rsidRDefault="0081104F" w:rsidP="0081104F">
            <w:pPr>
              <w:numPr>
                <w:ilvl w:val="0"/>
                <w:numId w:val="1"/>
              </w:numPr>
              <w:spacing w:after="0" w:line="240" w:lineRule="auto"/>
              <w:jc w:val="both"/>
              <w:rPr>
                <w:bCs/>
              </w:rPr>
            </w:pPr>
            <w:r w:rsidRPr="008C4291">
              <w:rPr>
                <w:bCs/>
              </w:rPr>
              <w:t xml:space="preserve">Via membership of the Hospice Senior Management Team, contribute to the overall effective development and management of the </w:t>
            </w:r>
            <w:proofErr w:type="gramStart"/>
            <w:r w:rsidRPr="008C4291">
              <w:rPr>
                <w:bCs/>
              </w:rPr>
              <w:t>Hospice</w:t>
            </w:r>
            <w:proofErr w:type="gramEnd"/>
          </w:p>
          <w:p w14:paraId="412BBD16" w14:textId="77777777" w:rsidR="0081104F" w:rsidRPr="008C4291" w:rsidRDefault="0081104F" w:rsidP="0081104F">
            <w:pPr>
              <w:numPr>
                <w:ilvl w:val="0"/>
                <w:numId w:val="1"/>
              </w:numPr>
              <w:spacing w:after="0" w:line="240" w:lineRule="auto"/>
              <w:jc w:val="both"/>
              <w:rPr>
                <w:bCs/>
              </w:rPr>
            </w:pPr>
            <w:r w:rsidRPr="008C4291">
              <w:rPr>
                <w:bCs/>
              </w:rPr>
              <w:lastRenderedPageBreak/>
              <w:t xml:space="preserve">Effective and sensitive communication with patients, carers, all staff and volunteers </w:t>
            </w:r>
            <w:proofErr w:type="gramStart"/>
            <w:r w:rsidRPr="008C4291">
              <w:rPr>
                <w:bCs/>
              </w:rPr>
              <w:t>is</w:t>
            </w:r>
            <w:proofErr w:type="gramEnd"/>
            <w:r w:rsidRPr="008C4291">
              <w:rPr>
                <w:bCs/>
              </w:rPr>
              <w:t xml:space="preserve"> an essential component of this role to ensure smooth delivery on a day to day basis of all clinical services.</w:t>
            </w:r>
          </w:p>
          <w:p w14:paraId="4601CB3C" w14:textId="77777777" w:rsidR="0081104F" w:rsidRPr="008C4291" w:rsidRDefault="0081104F" w:rsidP="0081104F">
            <w:pPr>
              <w:numPr>
                <w:ilvl w:val="0"/>
                <w:numId w:val="1"/>
              </w:numPr>
              <w:spacing w:after="0" w:line="240" w:lineRule="auto"/>
              <w:jc w:val="both"/>
              <w:rPr>
                <w:bCs/>
              </w:rPr>
            </w:pPr>
            <w:r w:rsidRPr="008C4291">
              <w:rPr>
                <w:bCs/>
              </w:rPr>
              <w:t xml:space="preserve">A particular aspect of the role will also be maintaining effective working relationships with the clinical staff based within the Hospice and externally, including the Consultants employed by County Durham and Darlington Foundation Trust, GP’s and other primary, secondary and tertiary care </w:t>
            </w:r>
            <w:proofErr w:type="gramStart"/>
            <w:r w:rsidRPr="008C4291">
              <w:rPr>
                <w:bCs/>
              </w:rPr>
              <w:t>teams</w:t>
            </w:r>
            <w:proofErr w:type="gramEnd"/>
          </w:p>
          <w:p w14:paraId="4DDE9942" w14:textId="77777777" w:rsidR="0081104F" w:rsidRPr="008C4291" w:rsidRDefault="0081104F" w:rsidP="0081104F">
            <w:pPr>
              <w:pStyle w:val="Default"/>
              <w:numPr>
                <w:ilvl w:val="0"/>
                <w:numId w:val="1"/>
              </w:numPr>
              <w:rPr>
                <w:rFonts w:ascii="Arial" w:hAnsi="Arial" w:cs="Arial"/>
              </w:rPr>
            </w:pPr>
            <w:r w:rsidRPr="008C4291">
              <w:rPr>
                <w:rFonts w:ascii="Arial" w:hAnsi="Arial" w:cs="Arial"/>
              </w:rPr>
              <w:t xml:space="preserve">Provide expert opinion and advice to local healthcare partners and community based palliative care practitioners </w:t>
            </w:r>
            <w:proofErr w:type="gramStart"/>
            <w:r w:rsidRPr="008C4291">
              <w:rPr>
                <w:rFonts w:ascii="Arial" w:hAnsi="Arial" w:cs="Arial"/>
              </w:rPr>
              <w:t>e.g.</w:t>
            </w:r>
            <w:proofErr w:type="gramEnd"/>
            <w:r w:rsidRPr="008C4291">
              <w:rPr>
                <w:rFonts w:ascii="Arial" w:hAnsi="Arial" w:cs="Arial"/>
              </w:rPr>
              <w:t xml:space="preserve"> GPs, District Nurses, Marie Curie Rapid Response team (based at the Hospice) Paramedics and Community Palliative Care Clinical Nurses and to be part of a day-time on-call rota during the week. </w:t>
            </w:r>
          </w:p>
          <w:p w14:paraId="6FAA585C" w14:textId="77777777" w:rsidR="0081104F" w:rsidRPr="002C0464" w:rsidRDefault="0081104F" w:rsidP="0081104F">
            <w:pPr>
              <w:pStyle w:val="Default"/>
              <w:numPr>
                <w:ilvl w:val="0"/>
                <w:numId w:val="1"/>
              </w:numPr>
              <w:rPr>
                <w:rFonts w:ascii="Arial" w:hAnsi="Arial" w:cs="Arial"/>
              </w:rPr>
            </w:pPr>
            <w:r w:rsidRPr="008C4291">
              <w:rPr>
                <w:rFonts w:ascii="Arial" w:hAnsi="Arial" w:cs="Arial"/>
              </w:rPr>
              <w:t xml:space="preserve">Support the work of </w:t>
            </w:r>
            <w:r w:rsidRPr="002C0464">
              <w:rPr>
                <w:rFonts w:ascii="Arial" w:hAnsi="Arial" w:cs="Arial"/>
              </w:rPr>
              <w:t xml:space="preserve">a </w:t>
            </w:r>
            <w:r w:rsidRPr="0064256B">
              <w:rPr>
                <w:rFonts w:ascii="Arial" w:hAnsi="Arial" w:cs="Arial"/>
              </w:rPr>
              <w:t>Clinical Practice Development Nurse</w:t>
            </w:r>
          </w:p>
          <w:p w14:paraId="750CA406" w14:textId="77777777" w:rsidR="0081104F" w:rsidRPr="008C4291" w:rsidRDefault="0081104F" w:rsidP="0081104F">
            <w:pPr>
              <w:numPr>
                <w:ilvl w:val="0"/>
                <w:numId w:val="1"/>
              </w:numPr>
              <w:spacing w:after="0" w:line="240" w:lineRule="auto"/>
              <w:jc w:val="both"/>
              <w:rPr>
                <w:bCs/>
              </w:rPr>
            </w:pPr>
            <w:r w:rsidRPr="008C4291">
              <w:rPr>
                <w:bCs/>
              </w:rPr>
              <w:t xml:space="preserve">Provide clinical leadership to the MDT meetings of the </w:t>
            </w:r>
            <w:proofErr w:type="gramStart"/>
            <w:r w:rsidRPr="008C4291">
              <w:rPr>
                <w:bCs/>
              </w:rPr>
              <w:t>Hospice</w:t>
            </w:r>
            <w:proofErr w:type="gramEnd"/>
          </w:p>
          <w:p w14:paraId="00FD7BE2" w14:textId="77777777" w:rsidR="0081104F" w:rsidRPr="002C0464" w:rsidRDefault="0081104F" w:rsidP="0081104F">
            <w:pPr>
              <w:numPr>
                <w:ilvl w:val="0"/>
                <w:numId w:val="1"/>
              </w:numPr>
              <w:spacing w:after="0" w:line="240" w:lineRule="auto"/>
              <w:jc w:val="both"/>
              <w:rPr>
                <w:bCs/>
              </w:rPr>
            </w:pPr>
            <w:r w:rsidRPr="008C4291">
              <w:rPr>
                <w:bCs/>
              </w:rPr>
              <w:t xml:space="preserve">Work collaboratively with and provide daytime cover for other consultants within the </w:t>
            </w:r>
            <w:r w:rsidRPr="002C0464">
              <w:rPr>
                <w:bCs/>
              </w:rPr>
              <w:t xml:space="preserve">County </w:t>
            </w:r>
            <w:r w:rsidRPr="0064256B">
              <w:rPr>
                <w:bCs/>
              </w:rPr>
              <w:t xml:space="preserve">and out of </w:t>
            </w:r>
            <w:proofErr w:type="gramStart"/>
            <w:r w:rsidRPr="0064256B">
              <w:rPr>
                <w:bCs/>
              </w:rPr>
              <w:t>hours</w:t>
            </w:r>
            <w:proofErr w:type="gramEnd"/>
          </w:p>
          <w:p w14:paraId="178650C4" w14:textId="77777777" w:rsidR="0081104F" w:rsidRPr="008C4291" w:rsidRDefault="0081104F" w:rsidP="0081104F">
            <w:pPr>
              <w:numPr>
                <w:ilvl w:val="0"/>
                <w:numId w:val="1"/>
              </w:numPr>
              <w:spacing w:after="0" w:line="240" w:lineRule="auto"/>
              <w:jc w:val="both"/>
              <w:rPr>
                <w:bCs/>
              </w:rPr>
            </w:pPr>
            <w:r w:rsidRPr="008C4291">
              <w:rPr>
                <w:bCs/>
              </w:rPr>
              <w:t xml:space="preserve">Work co-operatively with colleagues and to respect and value their contribution to patient/client care. </w:t>
            </w:r>
          </w:p>
          <w:p w14:paraId="16D52382" w14:textId="77777777" w:rsidR="0081104F" w:rsidRPr="008C4291" w:rsidRDefault="0081104F" w:rsidP="00953A90">
            <w:pPr>
              <w:spacing w:after="0" w:line="240" w:lineRule="auto"/>
              <w:ind w:left="720"/>
              <w:jc w:val="both"/>
              <w:rPr>
                <w:bCs/>
              </w:rPr>
            </w:pPr>
          </w:p>
          <w:p w14:paraId="09BFE8F7" w14:textId="77777777" w:rsidR="0081104F" w:rsidRPr="008C4291" w:rsidRDefault="0081104F" w:rsidP="00953A90">
            <w:pPr>
              <w:jc w:val="both"/>
              <w:rPr>
                <w:b/>
                <w:bCs/>
              </w:rPr>
            </w:pPr>
            <w:r w:rsidRPr="008C4291">
              <w:rPr>
                <w:b/>
                <w:bCs/>
              </w:rPr>
              <w:t>Analytical and judgement skills</w:t>
            </w:r>
          </w:p>
          <w:p w14:paraId="22590670" w14:textId="77777777" w:rsidR="0081104F" w:rsidRPr="008C4291" w:rsidRDefault="0081104F" w:rsidP="0081104F">
            <w:pPr>
              <w:numPr>
                <w:ilvl w:val="0"/>
                <w:numId w:val="1"/>
              </w:numPr>
              <w:spacing w:after="0" w:line="240" w:lineRule="auto"/>
              <w:jc w:val="both"/>
              <w:rPr>
                <w:bCs/>
              </w:rPr>
            </w:pPr>
            <w:r w:rsidRPr="008C4291">
              <w:rPr>
                <w:bCs/>
              </w:rPr>
              <w:t xml:space="preserve">Responsible for specialist assessment and management of patients requiring specialist palliative care interventions for complex symptom control and end of life </w:t>
            </w:r>
            <w:proofErr w:type="gramStart"/>
            <w:r w:rsidRPr="008C4291">
              <w:rPr>
                <w:bCs/>
              </w:rPr>
              <w:t>care</w:t>
            </w:r>
            <w:proofErr w:type="gramEnd"/>
          </w:p>
          <w:p w14:paraId="4C58C972" w14:textId="77777777" w:rsidR="0081104F" w:rsidRDefault="0081104F" w:rsidP="0081104F">
            <w:pPr>
              <w:numPr>
                <w:ilvl w:val="0"/>
                <w:numId w:val="1"/>
              </w:numPr>
              <w:spacing w:after="0" w:line="240" w:lineRule="auto"/>
              <w:jc w:val="both"/>
              <w:rPr>
                <w:bCs/>
              </w:rPr>
            </w:pPr>
            <w:r w:rsidRPr="008C4291">
              <w:rPr>
                <w:bCs/>
              </w:rPr>
              <w:t xml:space="preserve">Contribute to quantitative and qualitative analysis of the impact of specialist palliative care interventions using validated tools that measure care </w:t>
            </w:r>
            <w:proofErr w:type="gramStart"/>
            <w:r w:rsidRPr="008C4291">
              <w:rPr>
                <w:bCs/>
              </w:rPr>
              <w:t>outcomes</w:t>
            </w:r>
            <w:proofErr w:type="gramEnd"/>
          </w:p>
          <w:p w14:paraId="0534F8F1" w14:textId="77777777" w:rsidR="0081104F" w:rsidRPr="008C4291" w:rsidRDefault="0081104F" w:rsidP="00953A90">
            <w:pPr>
              <w:spacing w:after="0" w:line="240" w:lineRule="auto"/>
              <w:ind w:left="720"/>
              <w:jc w:val="both"/>
              <w:rPr>
                <w:bCs/>
              </w:rPr>
            </w:pPr>
          </w:p>
          <w:p w14:paraId="5C3EDB2A" w14:textId="77777777" w:rsidR="0081104F" w:rsidRPr="008C4291" w:rsidRDefault="0081104F" w:rsidP="00953A90">
            <w:pPr>
              <w:jc w:val="both"/>
              <w:rPr>
                <w:b/>
                <w:bCs/>
              </w:rPr>
            </w:pPr>
            <w:r w:rsidRPr="008C4291">
              <w:rPr>
                <w:b/>
                <w:bCs/>
              </w:rPr>
              <w:t>Planning and organisational skills</w:t>
            </w:r>
          </w:p>
          <w:p w14:paraId="726ABB23" w14:textId="77777777" w:rsidR="0081104F" w:rsidRPr="008C4291" w:rsidRDefault="0081104F" w:rsidP="0081104F">
            <w:pPr>
              <w:numPr>
                <w:ilvl w:val="0"/>
                <w:numId w:val="1"/>
              </w:numPr>
              <w:spacing w:after="0" w:line="240" w:lineRule="auto"/>
              <w:jc w:val="both"/>
              <w:rPr>
                <w:bCs/>
              </w:rPr>
            </w:pPr>
            <w:r w:rsidRPr="008C4291">
              <w:rPr>
                <w:bCs/>
              </w:rPr>
              <w:t>Improving service planning and strategic development in the Hospice and with Commissioners and other service providers</w:t>
            </w:r>
          </w:p>
          <w:p w14:paraId="039A289A" w14:textId="77777777" w:rsidR="0081104F" w:rsidRPr="008C4291" w:rsidRDefault="0081104F" w:rsidP="0081104F">
            <w:pPr>
              <w:numPr>
                <w:ilvl w:val="0"/>
                <w:numId w:val="1"/>
              </w:numPr>
              <w:spacing w:after="0" w:line="240" w:lineRule="auto"/>
              <w:jc w:val="both"/>
              <w:rPr>
                <w:bCs/>
              </w:rPr>
            </w:pPr>
            <w:r w:rsidRPr="0064256B">
              <w:rPr>
                <w:bCs/>
              </w:rPr>
              <w:t>Under the leadership of the</w:t>
            </w:r>
            <w:r w:rsidRPr="002C0464">
              <w:rPr>
                <w:bCs/>
              </w:rPr>
              <w:t xml:space="preserve"> </w:t>
            </w:r>
            <w:r w:rsidRPr="0064256B">
              <w:rPr>
                <w:bCs/>
              </w:rPr>
              <w:t>Head of Clinical Services</w:t>
            </w:r>
            <w:r w:rsidRPr="008C4291">
              <w:rPr>
                <w:bCs/>
              </w:rPr>
              <w:t xml:space="preserve"> develop hospice care services based upon rehabilitative approaches to living well with life limiting illness. </w:t>
            </w:r>
          </w:p>
          <w:p w14:paraId="4C144B3A" w14:textId="77777777" w:rsidR="0081104F" w:rsidRPr="008C4291" w:rsidRDefault="0081104F" w:rsidP="0081104F">
            <w:pPr>
              <w:numPr>
                <w:ilvl w:val="0"/>
                <w:numId w:val="1"/>
              </w:numPr>
              <w:spacing w:after="0" w:line="240" w:lineRule="auto"/>
              <w:jc w:val="both"/>
              <w:rPr>
                <w:bCs/>
              </w:rPr>
            </w:pPr>
            <w:r w:rsidRPr="008C4291">
              <w:rPr>
                <w:bCs/>
              </w:rPr>
              <w:t xml:space="preserve">Work with colleagues to ensure that processes are lean and effective, optimising productivity of the </w:t>
            </w:r>
            <w:proofErr w:type="gramStart"/>
            <w:r w:rsidRPr="008C4291">
              <w:rPr>
                <w:bCs/>
              </w:rPr>
              <w:t>service</w:t>
            </w:r>
            <w:proofErr w:type="gramEnd"/>
          </w:p>
          <w:p w14:paraId="4196BB26" w14:textId="77777777" w:rsidR="0081104F" w:rsidRPr="008C4291" w:rsidRDefault="0081104F" w:rsidP="00953A90">
            <w:pPr>
              <w:spacing w:after="0" w:line="240" w:lineRule="auto"/>
              <w:jc w:val="both"/>
              <w:rPr>
                <w:b/>
                <w:bCs/>
              </w:rPr>
            </w:pPr>
          </w:p>
          <w:p w14:paraId="4E967ACB" w14:textId="77777777" w:rsidR="0081104F" w:rsidRPr="008C4291" w:rsidRDefault="0081104F" w:rsidP="00953A90">
            <w:pPr>
              <w:jc w:val="both"/>
              <w:rPr>
                <w:b/>
                <w:bCs/>
              </w:rPr>
            </w:pPr>
            <w:r w:rsidRPr="008C4291">
              <w:rPr>
                <w:b/>
                <w:bCs/>
              </w:rPr>
              <w:t>Physical skills</w:t>
            </w:r>
          </w:p>
          <w:p w14:paraId="7DF19D5A" w14:textId="77777777" w:rsidR="0081104F" w:rsidRPr="008C4291" w:rsidRDefault="0081104F" w:rsidP="0081104F">
            <w:pPr>
              <w:numPr>
                <w:ilvl w:val="0"/>
                <w:numId w:val="3"/>
              </w:numPr>
              <w:spacing w:after="0" w:line="240" w:lineRule="auto"/>
              <w:jc w:val="both"/>
              <w:rPr>
                <w:bCs/>
              </w:rPr>
            </w:pPr>
            <w:r w:rsidRPr="008C4291">
              <w:rPr>
                <w:bCs/>
              </w:rPr>
              <w:t>Standard keyboard skills</w:t>
            </w:r>
          </w:p>
          <w:p w14:paraId="392E7D35" w14:textId="77777777" w:rsidR="0081104F" w:rsidRPr="008C4291" w:rsidRDefault="0081104F" w:rsidP="00953A90">
            <w:pPr>
              <w:jc w:val="both"/>
              <w:rPr>
                <w:b/>
                <w:bCs/>
              </w:rPr>
            </w:pPr>
          </w:p>
          <w:p w14:paraId="4786294E" w14:textId="77777777" w:rsidR="0081104F" w:rsidRPr="008C4291" w:rsidRDefault="0081104F" w:rsidP="00953A90">
            <w:pPr>
              <w:jc w:val="both"/>
              <w:rPr>
                <w:b/>
                <w:bCs/>
              </w:rPr>
            </w:pPr>
            <w:r w:rsidRPr="008C4291">
              <w:rPr>
                <w:b/>
                <w:bCs/>
              </w:rPr>
              <w:t>Patient/Client Care</w:t>
            </w:r>
          </w:p>
          <w:tbl>
            <w:tblPr>
              <w:tblW w:w="0" w:type="auto"/>
              <w:tblBorders>
                <w:top w:val="nil"/>
                <w:left w:val="nil"/>
                <w:bottom w:val="nil"/>
                <w:right w:val="nil"/>
              </w:tblBorders>
              <w:tblLook w:val="0000" w:firstRow="0" w:lastRow="0" w:firstColumn="0" w:lastColumn="0" w:noHBand="0" w:noVBand="0"/>
            </w:tblPr>
            <w:tblGrid>
              <w:gridCol w:w="9106"/>
            </w:tblGrid>
            <w:tr w:rsidR="0081104F" w:rsidRPr="008C4291" w14:paraId="6BA2FBD3" w14:textId="77777777" w:rsidTr="00953A90">
              <w:trPr>
                <w:trHeight w:val="534"/>
              </w:trPr>
              <w:tc>
                <w:tcPr>
                  <w:tcW w:w="0" w:type="auto"/>
                </w:tcPr>
                <w:p w14:paraId="00EB6105" w14:textId="77777777" w:rsidR="0081104F" w:rsidRPr="008C4291" w:rsidRDefault="0081104F" w:rsidP="0081104F">
                  <w:pPr>
                    <w:numPr>
                      <w:ilvl w:val="0"/>
                      <w:numId w:val="3"/>
                    </w:numPr>
                    <w:autoSpaceDE w:val="0"/>
                    <w:autoSpaceDN w:val="0"/>
                    <w:adjustRightInd w:val="0"/>
                    <w:spacing w:after="0" w:line="240" w:lineRule="auto"/>
                    <w:rPr>
                      <w:color w:val="000000"/>
                    </w:rPr>
                  </w:pPr>
                  <w:r w:rsidRPr="008C4291">
                    <w:rPr>
                      <w:color w:val="000000"/>
                    </w:rPr>
                    <w:t xml:space="preserve">Support individualised care planning, giving consultant input into guidance, policy and education around the planning to optimise patient choice of care within the resources </w:t>
                  </w:r>
                  <w:proofErr w:type="gramStart"/>
                  <w:r w:rsidRPr="008C4291">
                    <w:rPr>
                      <w:color w:val="000000"/>
                    </w:rPr>
                    <w:t>available</w:t>
                  </w:r>
                  <w:proofErr w:type="gramEnd"/>
                  <w:r w:rsidRPr="008C4291">
                    <w:rPr>
                      <w:color w:val="000000"/>
                    </w:rPr>
                    <w:t xml:space="preserve"> </w:t>
                  </w:r>
                </w:p>
                <w:p w14:paraId="60F59B76" w14:textId="77777777" w:rsidR="0081104F" w:rsidRPr="008C4291" w:rsidRDefault="0081104F" w:rsidP="0081104F">
                  <w:pPr>
                    <w:numPr>
                      <w:ilvl w:val="0"/>
                      <w:numId w:val="3"/>
                    </w:numPr>
                    <w:autoSpaceDE w:val="0"/>
                    <w:autoSpaceDN w:val="0"/>
                    <w:adjustRightInd w:val="0"/>
                    <w:spacing w:after="0" w:line="240" w:lineRule="auto"/>
                    <w:rPr>
                      <w:color w:val="000000"/>
                    </w:rPr>
                  </w:pPr>
                  <w:r w:rsidRPr="008C4291">
                    <w:rPr>
                      <w:color w:val="000000"/>
                    </w:rPr>
                    <w:t xml:space="preserve">Be available to patients, their </w:t>
                  </w:r>
                  <w:proofErr w:type="gramStart"/>
                  <w:r w:rsidRPr="008C4291">
                    <w:rPr>
                      <w:color w:val="000000"/>
                    </w:rPr>
                    <w:t>families</w:t>
                  </w:r>
                  <w:proofErr w:type="gramEnd"/>
                  <w:r w:rsidRPr="008C4291">
                    <w:rPr>
                      <w:color w:val="000000"/>
                    </w:rPr>
                    <w:t xml:space="preserve"> and carers to provide information and support as appropriate and in accordance with good professional practice. </w:t>
                  </w:r>
                </w:p>
                <w:p w14:paraId="4959E2DF" w14:textId="77777777" w:rsidR="0081104F" w:rsidRPr="008C4291" w:rsidRDefault="0081104F" w:rsidP="0081104F">
                  <w:pPr>
                    <w:numPr>
                      <w:ilvl w:val="0"/>
                      <w:numId w:val="3"/>
                    </w:numPr>
                    <w:autoSpaceDE w:val="0"/>
                    <w:autoSpaceDN w:val="0"/>
                    <w:adjustRightInd w:val="0"/>
                    <w:spacing w:after="0" w:line="240" w:lineRule="auto"/>
                    <w:rPr>
                      <w:color w:val="000000"/>
                    </w:rPr>
                  </w:pPr>
                  <w:r w:rsidRPr="008C4291">
                    <w:rPr>
                      <w:color w:val="000000"/>
                    </w:rPr>
                    <w:t>Provide clinical leadership to medical colleagues directing the provision of excellent specialist palliative care services.</w:t>
                  </w:r>
                </w:p>
                <w:p w14:paraId="1861649F" w14:textId="77777777" w:rsidR="0081104F" w:rsidRPr="008C4291" w:rsidRDefault="0081104F" w:rsidP="0081104F">
                  <w:pPr>
                    <w:numPr>
                      <w:ilvl w:val="0"/>
                      <w:numId w:val="3"/>
                    </w:numPr>
                    <w:autoSpaceDE w:val="0"/>
                    <w:autoSpaceDN w:val="0"/>
                    <w:adjustRightInd w:val="0"/>
                    <w:spacing w:after="0" w:line="240" w:lineRule="auto"/>
                    <w:rPr>
                      <w:color w:val="000000"/>
                    </w:rPr>
                  </w:pPr>
                  <w:r w:rsidRPr="008C4291">
                    <w:rPr>
                      <w:color w:val="000000"/>
                    </w:rPr>
                    <w:t xml:space="preserve">Provide the patient and their family with support, </w:t>
                  </w:r>
                  <w:proofErr w:type="gramStart"/>
                  <w:r w:rsidRPr="008C4291">
                    <w:rPr>
                      <w:color w:val="000000"/>
                    </w:rPr>
                    <w:t>information</w:t>
                  </w:r>
                  <w:proofErr w:type="gramEnd"/>
                  <w:r w:rsidRPr="008C4291">
                    <w:rPr>
                      <w:color w:val="000000"/>
                    </w:rPr>
                    <w:t xml:space="preserve"> and choice at the end of life using advanced communication skills. Contribute to the provision of seamless continuity of care between hospice, hospital and home </w:t>
                  </w:r>
                  <w:r w:rsidRPr="008C4291">
                    <w:rPr>
                      <w:color w:val="000000"/>
                    </w:rPr>
                    <w:lastRenderedPageBreak/>
                    <w:t xml:space="preserve">including the provision of indirect care by supporting other healthcare professionals. </w:t>
                  </w:r>
                </w:p>
                <w:p w14:paraId="6B5DF8E8" w14:textId="77777777" w:rsidR="0081104F" w:rsidRPr="008C4291" w:rsidRDefault="0081104F" w:rsidP="0081104F">
                  <w:pPr>
                    <w:numPr>
                      <w:ilvl w:val="0"/>
                      <w:numId w:val="3"/>
                    </w:numPr>
                    <w:autoSpaceDE w:val="0"/>
                    <w:autoSpaceDN w:val="0"/>
                    <w:adjustRightInd w:val="0"/>
                    <w:spacing w:after="0" w:line="240" w:lineRule="auto"/>
                    <w:rPr>
                      <w:color w:val="000000"/>
                    </w:rPr>
                  </w:pPr>
                  <w:r w:rsidRPr="008C4291">
                    <w:rPr>
                      <w:color w:val="000000"/>
                    </w:rPr>
                    <w:t>Responsible for the maintenance of the highest possible standard of medical care for patients</w:t>
                  </w:r>
                </w:p>
                <w:p w14:paraId="0F22D19F" w14:textId="77777777" w:rsidR="0081104F" w:rsidRPr="008C4291" w:rsidRDefault="0081104F" w:rsidP="0081104F">
                  <w:pPr>
                    <w:numPr>
                      <w:ilvl w:val="0"/>
                      <w:numId w:val="3"/>
                    </w:numPr>
                    <w:autoSpaceDE w:val="0"/>
                    <w:autoSpaceDN w:val="0"/>
                    <w:adjustRightInd w:val="0"/>
                    <w:spacing w:after="0" w:line="240" w:lineRule="auto"/>
                    <w:rPr>
                      <w:color w:val="000000"/>
                    </w:rPr>
                  </w:pPr>
                  <w:r w:rsidRPr="008C4291">
                    <w:rPr>
                      <w:color w:val="000000"/>
                    </w:rPr>
                    <w:t xml:space="preserve">Encourage a holistic response to the care of patients and their families, taking social, </w:t>
                  </w:r>
                  <w:proofErr w:type="gramStart"/>
                  <w:r w:rsidRPr="008C4291">
                    <w:rPr>
                      <w:color w:val="000000"/>
                    </w:rPr>
                    <w:t>psychological</w:t>
                  </w:r>
                  <w:proofErr w:type="gramEnd"/>
                  <w:r w:rsidRPr="008C4291">
                    <w:rPr>
                      <w:color w:val="000000"/>
                    </w:rPr>
                    <w:t xml:space="preserve"> and spiritual as well as physical factors into consideration and to work closely with member of other disciplines. </w:t>
                  </w:r>
                </w:p>
                <w:p w14:paraId="45D0859F" w14:textId="77777777" w:rsidR="0081104F" w:rsidRPr="008C4291" w:rsidRDefault="0081104F" w:rsidP="00953A90">
                  <w:pPr>
                    <w:autoSpaceDE w:val="0"/>
                    <w:autoSpaceDN w:val="0"/>
                    <w:adjustRightInd w:val="0"/>
                    <w:spacing w:after="0" w:line="240" w:lineRule="auto"/>
                    <w:ind w:left="720"/>
                    <w:rPr>
                      <w:color w:val="000000"/>
                    </w:rPr>
                  </w:pPr>
                </w:p>
              </w:tc>
            </w:tr>
          </w:tbl>
          <w:p w14:paraId="66A3D066" w14:textId="77777777" w:rsidR="0081104F" w:rsidRDefault="0081104F" w:rsidP="00953A90">
            <w:pPr>
              <w:pStyle w:val="Heading1"/>
            </w:pPr>
            <w:r w:rsidRPr="008C4291">
              <w:lastRenderedPageBreak/>
              <w:t>Policy and Service Development</w:t>
            </w:r>
          </w:p>
          <w:p w14:paraId="357ED7E9" w14:textId="77777777" w:rsidR="0081104F" w:rsidRPr="008C4291" w:rsidRDefault="0081104F" w:rsidP="00953A90">
            <w:pPr>
              <w:spacing w:after="0" w:line="240" w:lineRule="auto"/>
              <w:rPr>
                <w:lang w:eastAsia="en-GB"/>
              </w:rPr>
            </w:pPr>
          </w:p>
          <w:p w14:paraId="5E2DCCFA" w14:textId="77777777" w:rsidR="0081104F" w:rsidRPr="008C4291" w:rsidRDefault="0081104F" w:rsidP="0081104F">
            <w:pPr>
              <w:pStyle w:val="Default"/>
              <w:numPr>
                <w:ilvl w:val="0"/>
                <w:numId w:val="1"/>
              </w:numPr>
              <w:rPr>
                <w:rFonts w:ascii="Arial" w:hAnsi="Arial" w:cs="Arial"/>
              </w:rPr>
            </w:pPr>
            <w:r w:rsidRPr="008C4291">
              <w:rPr>
                <w:rFonts w:ascii="Arial" w:hAnsi="Arial" w:cs="Arial"/>
              </w:rPr>
              <w:t xml:space="preserve">In collaboration with service leads: provide leadership in the development and delivery of clinical multi-professional </w:t>
            </w:r>
            <w:r>
              <w:rPr>
                <w:rFonts w:ascii="Arial" w:hAnsi="Arial" w:cs="Arial"/>
              </w:rPr>
              <w:t xml:space="preserve">and medical </w:t>
            </w:r>
            <w:r w:rsidRPr="008C4291">
              <w:rPr>
                <w:rFonts w:ascii="Arial" w:hAnsi="Arial" w:cs="Arial"/>
              </w:rPr>
              <w:t>audit</w:t>
            </w:r>
            <w:r>
              <w:rPr>
                <w:rFonts w:ascii="Arial" w:hAnsi="Arial" w:cs="Arial"/>
              </w:rPr>
              <w:t>s</w:t>
            </w:r>
            <w:r w:rsidRPr="008C4291">
              <w:rPr>
                <w:rFonts w:ascii="Arial" w:hAnsi="Arial" w:cs="Arial"/>
              </w:rPr>
              <w:t xml:space="preserve"> to promote </w:t>
            </w:r>
            <w:proofErr w:type="gramStart"/>
            <w:r w:rsidRPr="008C4291">
              <w:rPr>
                <w:rFonts w:ascii="Arial" w:hAnsi="Arial" w:cs="Arial"/>
              </w:rPr>
              <w:t>evidence based</w:t>
            </w:r>
            <w:proofErr w:type="gramEnd"/>
            <w:r w:rsidRPr="008C4291">
              <w:rPr>
                <w:rFonts w:ascii="Arial" w:hAnsi="Arial" w:cs="Arial"/>
              </w:rPr>
              <w:t xml:space="preserve"> practice, keep under regular review medical procedures and prescribing, be </w:t>
            </w:r>
            <w:r>
              <w:rPr>
                <w:rFonts w:ascii="Arial" w:hAnsi="Arial" w:cs="Arial"/>
              </w:rPr>
              <w:t xml:space="preserve">actively </w:t>
            </w:r>
            <w:r w:rsidRPr="008C4291">
              <w:rPr>
                <w:rFonts w:ascii="Arial" w:hAnsi="Arial" w:cs="Arial"/>
              </w:rPr>
              <w:t xml:space="preserve">involved in risk management and quality assurance. </w:t>
            </w:r>
          </w:p>
          <w:p w14:paraId="1E1D69AA" w14:textId="77777777" w:rsidR="0081104F" w:rsidRDefault="0081104F" w:rsidP="0081104F">
            <w:pPr>
              <w:pStyle w:val="Default"/>
              <w:numPr>
                <w:ilvl w:val="0"/>
                <w:numId w:val="1"/>
              </w:numPr>
              <w:rPr>
                <w:rFonts w:ascii="Arial" w:hAnsi="Arial" w:cs="Arial"/>
              </w:rPr>
            </w:pPr>
            <w:r w:rsidRPr="008C4291">
              <w:rPr>
                <w:rFonts w:ascii="Arial" w:hAnsi="Arial" w:cs="Arial"/>
              </w:rPr>
              <w:t xml:space="preserve">In collaboration with service leads, support a positive approach to research and the continued development of evidence based palliative medicine; to be involved in relevant research in the field of palliative medicine. </w:t>
            </w:r>
          </w:p>
          <w:p w14:paraId="696B663D" w14:textId="77777777" w:rsidR="0081104F" w:rsidRPr="008C4291" w:rsidRDefault="0081104F" w:rsidP="0081104F">
            <w:pPr>
              <w:numPr>
                <w:ilvl w:val="0"/>
                <w:numId w:val="1"/>
              </w:numPr>
              <w:spacing w:after="0" w:line="240" w:lineRule="auto"/>
            </w:pPr>
            <w:r w:rsidRPr="008C4291">
              <w:t xml:space="preserve">Familiarise self and act in accordance with clinical and non-clinical Hospice policies and </w:t>
            </w:r>
            <w:proofErr w:type="gramStart"/>
            <w:r w:rsidRPr="008C4291">
              <w:t>procedures</w:t>
            </w:r>
            <w:proofErr w:type="gramEnd"/>
          </w:p>
          <w:p w14:paraId="583E16F0" w14:textId="77777777" w:rsidR="0081104F" w:rsidRPr="0064256B" w:rsidRDefault="0081104F" w:rsidP="0081104F">
            <w:pPr>
              <w:pStyle w:val="Default"/>
              <w:numPr>
                <w:ilvl w:val="0"/>
                <w:numId w:val="1"/>
              </w:numPr>
              <w:rPr>
                <w:rFonts w:ascii="Arial" w:hAnsi="Arial" w:cs="Arial"/>
              </w:rPr>
            </w:pPr>
            <w:r w:rsidRPr="0064256B">
              <w:rPr>
                <w:rFonts w:ascii="Arial" w:hAnsi="Arial" w:cs="Arial"/>
              </w:rPr>
              <w:t xml:space="preserve">Actively participate in critical and untoward incidences, accidents and significant event analysis and report to the Head of Clinical Services as appropriate </w:t>
            </w:r>
          </w:p>
          <w:p w14:paraId="6102DACA" w14:textId="77777777" w:rsidR="0081104F" w:rsidRDefault="0081104F" w:rsidP="0081104F">
            <w:pPr>
              <w:pStyle w:val="Default"/>
              <w:numPr>
                <w:ilvl w:val="0"/>
                <w:numId w:val="1"/>
              </w:numPr>
              <w:rPr>
                <w:rFonts w:ascii="Arial" w:hAnsi="Arial" w:cs="Arial"/>
              </w:rPr>
            </w:pPr>
            <w:r w:rsidRPr="008C4291">
              <w:rPr>
                <w:rFonts w:ascii="Arial" w:hAnsi="Arial" w:cs="Arial"/>
              </w:rPr>
              <w:t>Participate in the Hospice’s clinical governance systems and ensure continuous improvement in quality at both an individual, team and service level and actively participate in and encourage clinical incident reporting and safeguarding of adults at risk and children where appropriate.</w:t>
            </w:r>
          </w:p>
          <w:p w14:paraId="45905CE9" w14:textId="77777777" w:rsidR="0081104F" w:rsidRPr="00AC390A" w:rsidRDefault="0081104F" w:rsidP="00953A90">
            <w:pPr>
              <w:pStyle w:val="Default"/>
              <w:ind w:left="720"/>
              <w:rPr>
                <w:rFonts w:ascii="Arial" w:hAnsi="Arial" w:cs="Arial"/>
              </w:rPr>
            </w:pPr>
          </w:p>
          <w:p w14:paraId="4E493534" w14:textId="77777777" w:rsidR="0081104F" w:rsidRDefault="0081104F" w:rsidP="00953A90">
            <w:pPr>
              <w:pStyle w:val="Heading1"/>
            </w:pPr>
            <w:r w:rsidRPr="008C4291">
              <w:t>Financial and Physical Resources</w:t>
            </w:r>
          </w:p>
          <w:p w14:paraId="698AEE92" w14:textId="77777777" w:rsidR="0081104F" w:rsidRPr="008C4291" w:rsidRDefault="0081104F" w:rsidP="00953A90">
            <w:pPr>
              <w:spacing w:after="0" w:line="240" w:lineRule="auto"/>
              <w:rPr>
                <w:lang w:eastAsia="en-GB"/>
              </w:rPr>
            </w:pPr>
          </w:p>
          <w:p w14:paraId="11EF3959" w14:textId="77777777" w:rsidR="0081104F" w:rsidRDefault="0081104F" w:rsidP="0081104F">
            <w:pPr>
              <w:numPr>
                <w:ilvl w:val="0"/>
                <w:numId w:val="1"/>
              </w:numPr>
              <w:spacing w:after="0" w:line="240" w:lineRule="auto"/>
            </w:pPr>
            <w:r w:rsidRPr="008C4291">
              <w:t xml:space="preserve">Report as necessary any faults re: equipment or office accommodation and ensure the safety and security of the building is </w:t>
            </w:r>
            <w:proofErr w:type="gramStart"/>
            <w:r w:rsidRPr="008C4291">
              <w:t>met</w:t>
            </w:r>
            <w:proofErr w:type="gramEnd"/>
          </w:p>
          <w:p w14:paraId="2177CACC" w14:textId="77777777" w:rsidR="0081104F" w:rsidRPr="008C4291" w:rsidRDefault="0081104F" w:rsidP="00953A90">
            <w:pPr>
              <w:spacing w:after="0" w:line="240" w:lineRule="auto"/>
              <w:ind w:left="720"/>
            </w:pPr>
          </w:p>
          <w:p w14:paraId="0BABC82F" w14:textId="77777777" w:rsidR="0081104F" w:rsidRDefault="0081104F" w:rsidP="00953A90">
            <w:pPr>
              <w:pStyle w:val="Heading2"/>
              <w:rPr>
                <w:sz w:val="24"/>
              </w:rPr>
            </w:pPr>
            <w:r w:rsidRPr="008C4291">
              <w:rPr>
                <w:sz w:val="24"/>
              </w:rPr>
              <w:t>Human Resources</w:t>
            </w:r>
          </w:p>
          <w:p w14:paraId="582B5EE8" w14:textId="77777777" w:rsidR="0081104F" w:rsidRPr="008C4291" w:rsidRDefault="0081104F" w:rsidP="00953A90">
            <w:pPr>
              <w:spacing w:after="0" w:line="240" w:lineRule="auto"/>
              <w:rPr>
                <w:lang w:eastAsia="en-GB"/>
              </w:rPr>
            </w:pPr>
          </w:p>
          <w:p w14:paraId="12E4CE17" w14:textId="77777777" w:rsidR="0081104F" w:rsidRDefault="0081104F" w:rsidP="0081104F">
            <w:pPr>
              <w:numPr>
                <w:ilvl w:val="0"/>
                <w:numId w:val="1"/>
              </w:numPr>
              <w:spacing w:after="0" w:line="240" w:lineRule="auto"/>
            </w:pPr>
            <w:r w:rsidRPr="008C4291">
              <w:t xml:space="preserve">Participation in </w:t>
            </w:r>
            <w:r>
              <w:t xml:space="preserve">of </w:t>
            </w:r>
            <w:r w:rsidRPr="008C4291">
              <w:t>undergraduate and postgraduate medical and nurse training programmes</w:t>
            </w:r>
          </w:p>
          <w:p w14:paraId="6EC2F9BB" w14:textId="77777777" w:rsidR="0081104F" w:rsidRPr="0064256B" w:rsidRDefault="0081104F" w:rsidP="0081104F">
            <w:pPr>
              <w:numPr>
                <w:ilvl w:val="0"/>
                <w:numId w:val="1"/>
              </w:numPr>
              <w:spacing w:after="0" w:line="240" w:lineRule="auto"/>
            </w:pPr>
            <w:r w:rsidRPr="0064256B">
              <w:t xml:space="preserve">Deliver medical training </w:t>
            </w:r>
            <w:proofErr w:type="gramStart"/>
            <w:r w:rsidRPr="0064256B">
              <w:t>programmes</w:t>
            </w:r>
            <w:proofErr w:type="gramEnd"/>
          </w:p>
          <w:p w14:paraId="48F36FAC" w14:textId="77777777" w:rsidR="0081104F" w:rsidRPr="008C4291" w:rsidRDefault="0081104F" w:rsidP="0081104F">
            <w:pPr>
              <w:numPr>
                <w:ilvl w:val="0"/>
                <w:numId w:val="1"/>
              </w:numPr>
              <w:spacing w:after="0" w:line="240" w:lineRule="auto"/>
            </w:pPr>
            <w:r w:rsidRPr="0064256B">
              <w:t xml:space="preserve">Support the delivery of pharmaceutical </w:t>
            </w:r>
            <w:proofErr w:type="gramStart"/>
            <w:r w:rsidRPr="0064256B">
              <w:t>services</w:t>
            </w:r>
            <w:proofErr w:type="gramEnd"/>
          </w:p>
          <w:p w14:paraId="3E0FF353" w14:textId="77777777" w:rsidR="0081104F" w:rsidRPr="008C4291" w:rsidRDefault="0081104F" w:rsidP="0081104F">
            <w:pPr>
              <w:pStyle w:val="Default"/>
              <w:numPr>
                <w:ilvl w:val="0"/>
                <w:numId w:val="1"/>
              </w:numPr>
              <w:rPr>
                <w:rFonts w:ascii="Arial" w:hAnsi="Arial" w:cs="Arial"/>
              </w:rPr>
            </w:pPr>
            <w:r w:rsidRPr="008C4291">
              <w:rPr>
                <w:rFonts w:ascii="Arial" w:hAnsi="Arial" w:cs="Arial"/>
              </w:rPr>
              <w:t xml:space="preserve">Identify and respond to the specialist palliative care educational needs and requirements of both health and social care professional colleagues. </w:t>
            </w:r>
          </w:p>
          <w:p w14:paraId="04F688D4" w14:textId="77777777" w:rsidR="0081104F" w:rsidRPr="008C4291" w:rsidRDefault="0081104F" w:rsidP="0081104F">
            <w:pPr>
              <w:pStyle w:val="Default"/>
              <w:numPr>
                <w:ilvl w:val="0"/>
                <w:numId w:val="1"/>
              </w:numPr>
              <w:rPr>
                <w:rFonts w:ascii="Arial" w:hAnsi="Arial" w:cs="Arial"/>
              </w:rPr>
            </w:pPr>
            <w:r w:rsidRPr="008C4291">
              <w:rPr>
                <w:rFonts w:ascii="Arial" w:hAnsi="Arial" w:cs="Arial"/>
              </w:rPr>
              <w:t xml:space="preserve">Provide clinical teaching as part of everyday working within multi-professional teams and actively participate in the provision of more formal teaching where appropriate.  Internal training may also include support for nurse independent prescribers and staff undertaking physical assessment modules. </w:t>
            </w:r>
          </w:p>
          <w:p w14:paraId="00EBE00C" w14:textId="77777777" w:rsidR="0081104F" w:rsidRPr="008C4291" w:rsidRDefault="0081104F" w:rsidP="0081104F">
            <w:pPr>
              <w:pStyle w:val="Default"/>
              <w:numPr>
                <w:ilvl w:val="0"/>
                <w:numId w:val="1"/>
              </w:numPr>
              <w:rPr>
                <w:rFonts w:ascii="Arial" w:hAnsi="Arial" w:cs="Arial"/>
              </w:rPr>
            </w:pPr>
            <w:r w:rsidRPr="008C4291">
              <w:rPr>
                <w:rFonts w:ascii="Arial" w:hAnsi="Arial" w:cs="Arial"/>
              </w:rPr>
              <w:t xml:space="preserve">Encourage teaching and support the development of doctors in training posts. </w:t>
            </w:r>
          </w:p>
          <w:p w14:paraId="73FED438" w14:textId="77777777" w:rsidR="0081104F" w:rsidRPr="008C4291" w:rsidRDefault="0081104F" w:rsidP="0081104F">
            <w:pPr>
              <w:numPr>
                <w:ilvl w:val="0"/>
                <w:numId w:val="1"/>
              </w:numPr>
              <w:autoSpaceDE w:val="0"/>
              <w:autoSpaceDN w:val="0"/>
              <w:adjustRightInd w:val="0"/>
              <w:spacing w:after="0" w:line="240" w:lineRule="auto"/>
              <w:rPr>
                <w:color w:val="000000"/>
              </w:rPr>
            </w:pPr>
            <w:r w:rsidRPr="008C4291">
              <w:rPr>
                <w:color w:val="000000"/>
              </w:rPr>
              <w:t xml:space="preserve">Clinical supervision of junior medical staff as a shared responsibility with other consultant colleagues. </w:t>
            </w:r>
          </w:p>
          <w:p w14:paraId="12205A77" w14:textId="77777777" w:rsidR="0081104F" w:rsidRPr="008C4291" w:rsidRDefault="0081104F" w:rsidP="0081104F">
            <w:pPr>
              <w:numPr>
                <w:ilvl w:val="0"/>
                <w:numId w:val="1"/>
              </w:numPr>
              <w:autoSpaceDE w:val="0"/>
              <w:autoSpaceDN w:val="0"/>
              <w:adjustRightInd w:val="0"/>
              <w:spacing w:after="0" w:line="240" w:lineRule="auto"/>
              <w:rPr>
                <w:color w:val="000000"/>
              </w:rPr>
            </w:pPr>
            <w:r w:rsidRPr="008C4291">
              <w:rPr>
                <w:color w:val="000000"/>
              </w:rPr>
              <w:t xml:space="preserve">Participate in the annual appraisal process and comply with any requirements necessary for </w:t>
            </w:r>
            <w:proofErr w:type="gramStart"/>
            <w:r w:rsidRPr="008C4291">
              <w:rPr>
                <w:color w:val="000000"/>
              </w:rPr>
              <w:t>revalidation;</w:t>
            </w:r>
            <w:proofErr w:type="gramEnd"/>
            <w:r w:rsidRPr="008C4291">
              <w:rPr>
                <w:color w:val="000000"/>
              </w:rPr>
              <w:t xml:space="preserve"> including undertaking an annual appraisal review, </w:t>
            </w:r>
            <w:r w:rsidRPr="008C4291">
              <w:rPr>
                <w:color w:val="000000"/>
              </w:rPr>
              <w:lastRenderedPageBreak/>
              <w:t xml:space="preserve">maintaining a portfolio of appraisal evidence and submitting completed appraisal paperwork including PDP to the Responsible Officer’s office. </w:t>
            </w:r>
          </w:p>
          <w:p w14:paraId="7E3B3874" w14:textId="77777777" w:rsidR="0081104F" w:rsidRDefault="0081104F" w:rsidP="0081104F">
            <w:pPr>
              <w:numPr>
                <w:ilvl w:val="0"/>
                <w:numId w:val="1"/>
              </w:numPr>
              <w:autoSpaceDE w:val="0"/>
              <w:autoSpaceDN w:val="0"/>
              <w:adjustRightInd w:val="0"/>
              <w:spacing w:after="0" w:line="240" w:lineRule="auto"/>
              <w:rPr>
                <w:color w:val="000000"/>
              </w:rPr>
            </w:pPr>
            <w:r w:rsidRPr="008C4291">
              <w:rPr>
                <w:color w:val="000000"/>
              </w:rPr>
              <w:t xml:space="preserve">Satisfy mandatory training </w:t>
            </w:r>
            <w:proofErr w:type="gramStart"/>
            <w:r w:rsidRPr="008C4291">
              <w:rPr>
                <w:color w:val="000000"/>
              </w:rPr>
              <w:t>requirements</w:t>
            </w:r>
            <w:proofErr w:type="gramEnd"/>
          </w:p>
          <w:p w14:paraId="40F1C74E" w14:textId="77777777" w:rsidR="0081104F" w:rsidRPr="00AC390A" w:rsidRDefault="0081104F" w:rsidP="00953A90">
            <w:pPr>
              <w:autoSpaceDE w:val="0"/>
              <w:autoSpaceDN w:val="0"/>
              <w:adjustRightInd w:val="0"/>
              <w:spacing w:after="0" w:line="240" w:lineRule="auto"/>
              <w:ind w:left="720"/>
              <w:rPr>
                <w:color w:val="000000"/>
              </w:rPr>
            </w:pPr>
          </w:p>
          <w:p w14:paraId="1677DD45" w14:textId="77777777" w:rsidR="0081104F" w:rsidRPr="008C4291" w:rsidRDefault="0081104F" w:rsidP="00953A90">
            <w:pPr>
              <w:jc w:val="both"/>
              <w:rPr>
                <w:b/>
                <w:bCs/>
              </w:rPr>
            </w:pPr>
            <w:r w:rsidRPr="008C4291">
              <w:rPr>
                <w:b/>
                <w:bCs/>
              </w:rPr>
              <w:t>Information Resources</w:t>
            </w:r>
          </w:p>
          <w:p w14:paraId="0F70630E" w14:textId="77777777" w:rsidR="0081104F" w:rsidRPr="008C4291" w:rsidRDefault="0081104F" w:rsidP="0081104F">
            <w:pPr>
              <w:pStyle w:val="Default"/>
              <w:numPr>
                <w:ilvl w:val="0"/>
                <w:numId w:val="1"/>
              </w:numPr>
              <w:jc w:val="both"/>
              <w:rPr>
                <w:rFonts w:ascii="Arial" w:hAnsi="Arial" w:cs="Arial"/>
                <w:color w:val="auto"/>
              </w:rPr>
            </w:pPr>
            <w:r w:rsidRPr="008C4291">
              <w:rPr>
                <w:rFonts w:ascii="Arial" w:hAnsi="Arial" w:cs="Arial"/>
              </w:rPr>
              <w:t xml:space="preserve">Ensure effective record keeping and </w:t>
            </w:r>
            <w:proofErr w:type="gramStart"/>
            <w:r w:rsidRPr="008C4291">
              <w:rPr>
                <w:rFonts w:ascii="Arial" w:hAnsi="Arial" w:cs="Arial"/>
              </w:rPr>
              <w:t>documentation</w:t>
            </w:r>
            <w:proofErr w:type="gramEnd"/>
            <w:r w:rsidRPr="008C4291">
              <w:rPr>
                <w:rFonts w:ascii="Arial" w:hAnsi="Arial" w:cs="Arial"/>
              </w:rPr>
              <w:t xml:space="preserve"> </w:t>
            </w:r>
          </w:p>
          <w:p w14:paraId="6594D265" w14:textId="77777777" w:rsidR="0081104F" w:rsidRPr="008C4291" w:rsidRDefault="0081104F" w:rsidP="0081104F">
            <w:pPr>
              <w:pStyle w:val="Default"/>
              <w:numPr>
                <w:ilvl w:val="0"/>
                <w:numId w:val="1"/>
              </w:numPr>
              <w:jc w:val="both"/>
              <w:rPr>
                <w:rFonts w:ascii="Arial" w:hAnsi="Arial" w:cs="Arial"/>
              </w:rPr>
            </w:pPr>
            <w:r w:rsidRPr="008C4291">
              <w:rPr>
                <w:rFonts w:ascii="Arial" w:hAnsi="Arial" w:cs="Arial"/>
              </w:rPr>
              <w:t xml:space="preserve">Responsible for maintaining the security of access to computerised systems </w:t>
            </w:r>
            <w:proofErr w:type="gramStart"/>
            <w:r w:rsidRPr="008C4291">
              <w:rPr>
                <w:rFonts w:ascii="Arial" w:hAnsi="Arial" w:cs="Arial"/>
              </w:rPr>
              <w:t>e.g.</w:t>
            </w:r>
            <w:proofErr w:type="gramEnd"/>
            <w:r w:rsidRPr="008C4291">
              <w:rPr>
                <w:rFonts w:ascii="Arial" w:hAnsi="Arial" w:cs="Arial"/>
              </w:rPr>
              <w:t xml:space="preserve"> Smart Card </w:t>
            </w:r>
          </w:p>
          <w:p w14:paraId="19586361" w14:textId="77777777" w:rsidR="0081104F" w:rsidRPr="008C4291" w:rsidRDefault="0081104F" w:rsidP="0081104F">
            <w:pPr>
              <w:pStyle w:val="Default"/>
              <w:numPr>
                <w:ilvl w:val="0"/>
                <w:numId w:val="1"/>
              </w:numPr>
              <w:jc w:val="both"/>
              <w:rPr>
                <w:rFonts w:ascii="Arial" w:hAnsi="Arial" w:cs="Arial"/>
              </w:rPr>
            </w:pPr>
            <w:r w:rsidRPr="008C4291">
              <w:rPr>
                <w:rFonts w:ascii="Arial" w:hAnsi="Arial" w:cs="Arial"/>
              </w:rPr>
              <w:t xml:space="preserve">Contribute to the general administrative responsibilities that are required to ensure the effective working of service, including timely appropriate advice and correspondence to external agencies. </w:t>
            </w:r>
          </w:p>
          <w:p w14:paraId="6EE94F49" w14:textId="77777777" w:rsidR="0081104F" w:rsidRDefault="0081104F" w:rsidP="00953A90">
            <w:pPr>
              <w:pStyle w:val="Default"/>
              <w:ind w:left="720"/>
              <w:jc w:val="both"/>
              <w:rPr>
                <w:rFonts w:ascii="Arial" w:hAnsi="Arial" w:cs="Arial"/>
              </w:rPr>
            </w:pPr>
          </w:p>
          <w:p w14:paraId="07939590" w14:textId="77777777" w:rsidR="0081104F" w:rsidRPr="00AC390A" w:rsidRDefault="0081104F" w:rsidP="00953A90">
            <w:pPr>
              <w:pStyle w:val="Default"/>
              <w:ind w:left="720"/>
              <w:jc w:val="both"/>
              <w:rPr>
                <w:rFonts w:ascii="Arial" w:hAnsi="Arial" w:cs="Arial"/>
              </w:rPr>
            </w:pPr>
          </w:p>
          <w:p w14:paraId="43DD7A79" w14:textId="77777777" w:rsidR="0081104F" w:rsidRPr="008C4291" w:rsidRDefault="0081104F" w:rsidP="00953A90">
            <w:pPr>
              <w:jc w:val="both"/>
              <w:rPr>
                <w:b/>
                <w:bCs/>
              </w:rPr>
            </w:pPr>
            <w:r w:rsidRPr="008C4291">
              <w:rPr>
                <w:b/>
                <w:bCs/>
              </w:rPr>
              <w:t>Research and Development</w:t>
            </w:r>
          </w:p>
          <w:p w14:paraId="22B04089" w14:textId="77777777" w:rsidR="0081104F" w:rsidRPr="008C4291" w:rsidRDefault="0081104F" w:rsidP="0081104F">
            <w:pPr>
              <w:numPr>
                <w:ilvl w:val="0"/>
                <w:numId w:val="1"/>
              </w:numPr>
              <w:spacing w:after="0" w:line="240" w:lineRule="auto"/>
              <w:jc w:val="both"/>
            </w:pPr>
            <w:r w:rsidRPr="008C4291">
              <w:t xml:space="preserve">Continually look for ways to improve the quality of the service provided to patients and </w:t>
            </w:r>
            <w:proofErr w:type="gramStart"/>
            <w:r w:rsidRPr="008C4291">
              <w:t>carers</w:t>
            </w:r>
            <w:proofErr w:type="gramEnd"/>
          </w:p>
          <w:p w14:paraId="5EA893AC" w14:textId="77777777" w:rsidR="0081104F" w:rsidRPr="008C4291" w:rsidRDefault="0081104F" w:rsidP="0081104F">
            <w:pPr>
              <w:numPr>
                <w:ilvl w:val="0"/>
                <w:numId w:val="1"/>
              </w:numPr>
              <w:spacing w:after="0" w:line="240" w:lineRule="auto"/>
              <w:jc w:val="both"/>
              <w:rPr>
                <w:b/>
                <w:bCs/>
              </w:rPr>
            </w:pPr>
            <w:r w:rsidRPr="008C4291">
              <w:rPr>
                <w:bCs/>
              </w:rPr>
              <w:t xml:space="preserve">Critically appraise the outcomes of relevant research, evaluations and audits and appropriately apply them to improve practice.  </w:t>
            </w:r>
          </w:p>
          <w:p w14:paraId="04360767" w14:textId="77777777" w:rsidR="0081104F" w:rsidRPr="008C4291" w:rsidRDefault="0081104F" w:rsidP="0081104F">
            <w:pPr>
              <w:numPr>
                <w:ilvl w:val="0"/>
                <w:numId w:val="1"/>
              </w:numPr>
              <w:spacing w:after="0" w:line="240" w:lineRule="auto"/>
              <w:jc w:val="both"/>
              <w:rPr>
                <w:b/>
                <w:bCs/>
              </w:rPr>
            </w:pPr>
            <w:r w:rsidRPr="008C4291">
              <w:t xml:space="preserve">Undertake applicable clinical </w:t>
            </w:r>
            <w:proofErr w:type="gramStart"/>
            <w:r w:rsidRPr="008C4291">
              <w:t>research</w:t>
            </w:r>
            <w:proofErr w:type="gramEnd"/>
          </w:p>
          <w:p w14:paraId="27C6ACB2" w14:textId="77777777" w:rsidR="0081104F" w:rsidRPr="008C4291" w:rsidRDefault="0081104F" w:rsidP="0081104F">
            <w:pPr>
              <w:pStyle w:val="Default"/>
              <w:numPr>
                <w:ilvl w:val="0"/>
                <w:numId w:val="1"/>
              </w:numPr>
              <w:jc w:val="both"/>
              <w:rPr>
                <w:rFonts w:ascii="Arial" w:hAnsi="Arial" w:cs="Arial"/>
              </w:rPr>
            </w:pPr>
            <w:r w:rsidRPr="008C4291">
              <w:rPr>
                <w:rFonts w:ascii="Arial" w:hAnsi="Arial" w:cs="Arial"/>
              </w:rPr>
              <w:t xml:space="preserve">Undertake such continuing educational activities as are necessary for the post holder to remain accredited by the Royal College of Physicians. </w:t>
            </w:r>
          </w:p>
          <w:p w14:paraId="0BDBFDF0" w14:textId="77777777" w:rsidR="0081104F" w:rsidRDefault="0081104F" w:rsidP="0081104F">
            <w:pPr>
              <w:numPr>
                <w:ilvl w:val="0"/>
                <w:numId w:val="1"/>
              </w:numPr>
              <w:spacing w:after="0" w:line="240" w:lineRule="auto"/>
              <w:jc w:val="both"/>
              <w:rPr>
                <w:bCs/>
              </w:rPr>
            </w:pPr>
            <w:r w:rsidRPr="008C4291">
              <w:rPr>
                <w:bCs/>
              </w:rPr>
              <w:t xml:space="preserve">Support St Cuthbert’s Hospice to develop its vision of becoming </w:t>
            </w:r>
            <w:proofErr w:type="gramStart"/>
            <w:r w:rsidRPr="008C4291">
              <w:rPr>
                <w:bCs/>
              </w:rPr>
              <w:t>a research</w:t>
            </w:r>
            <w:proofErr w:type="gramEnd"/>
            <w:r w:rsidRPr="008C4291">
              <w:rPr>
                <w:bCs/>
              </w:rPr>
              <w:t xml:space="preserve"> active hospice</w:t>
            </w:r>
          </w:p>
          <w:p w14:paraId="11A9886D" w14:textId="77777777" w:rsidR="0081104F" w:rsidRPr="008C4291" w:rsidRDefault="0081104F" w:rsidP="00953A90">
            <w:pPr>
              <w:spacing w:after="0" w:line="240" w:lineRule="auto"/>
              <w:ind w:left="720"/>
              <w:jc w:val="both"/>
              <w:rPr>
                <w:bCs/>
              </w:rPr>
            </w:pPr>
          </w:p>
          <w:p w14:paraId="2FE385D4" w14:textId="77777777" w:rsidR="0081104F" w:rsidRPr="008C4291" w:rsidRDefault="0081104F" w:rsidP="00953A90">
            <w:pPr>
              <w:jc w:val="both"/>
              <w:rPr>
                <w:b/>
                <w:bCs/>
              </w:rPr>
            </w:pPr>
            <w:r w:rsidRPr="008C4291">
              <w:rPr>
                <w:b/>
                <w:bCs/>
              </w:rPr>
              <w:t>Freedom to Act</w:t>
            </w:r>
          </w:p>
          <w:p w14:paraId="4691F3C0" w14:textId="77777777" w:rsidR="0081104F" w:rsidRPr="008C4291" w:rsidRDefault="0081104F" w:rsidP="0081104F">
            <w:pPr>
              <w:pStyle w:val="Default"/>
              <w:numPr>
                <w:ilvl w:val="0"/>
                <w:numId w:val="4"/>
              </w:numPr>
              <w:jc w:val="both"/>
              <w:rPr>
                <w:rFonts w:ascii="Arial" w:hAnsi="Arial" w:cs="Arial"/>
              </w:rPr>
            </w:pPr>
            <w:r w:rsidRPr="008C4291">
              <w:rPr>
                <w:rFonts w:ascii="Arial" w:hAnsi="Arial" w:cs="Arial"/>
              </w:rPr>
              <w:t xml:space="preserve">Able to act autonomously, take responsibility and accountability for personal proactive decision making, and to review outcomes in order to refine and develop clinical </w:t>
            </w:r>
            <w:proofErr w:type="gramStart"/>
            <w:r w:rsidRPr="008C4291">
              <w:rPr>
                <w:rFonts w:ascii="Arial" w:hAnsi="Arial" w:cs="Arial"/>
              </w:rPr>
              <w:t>practice</w:t>
            </w:r>
            <w:proofErr w:type="gramEnd"/>
            <w:r w:rsidRPr="008C4291">
              <w:rPr>
                <w:rFonts w:ascii="Arial" w:hAnsi="Arial" w:cs="Arial"/>
              </w:rPr>
              <w:t xml:space="preserve"> </w:t>
            </w:r>
          </w:p>
          <w:p w14:paraId="6840EF81" w14:textId="77777777" w:rsidR="0081104F" w:rsidRPr="008C4291" w:rsidRDefault="0081104F" w:rsidP="0081104F">
            <w:pPr>
              <w:pStyle w:val="Default"/>
              <w:numPr>
                <w:ilvl w:val="0"/>
                <w:numId w:val="4"/>
              </w:numPr>
              <w:jc w:val="both"/>
              <w:rPr>
                <w:rFonts w:ascii="Arial" w:hAnsi="Arial" w:cs="Arial"/>
              </w:rPr>
            </w:pPr>
            <w:r w:rsidRPr="008C4291">
              <w:rPr>
                <w:rFonts w:ascii="Arial" w:hAnsi="Arial" w:cs="Arial"/>
              </w:rPr>
              <w:t xml:space="preserve">Work within policies and procedures but to use own initiative when non-routine situations </w:t>
            </w:r>
            <w:proofErr w:type="gramStart"/>
            <w:r w:rsidRPr="008C4291">
              <w:rPr>
                <w:rFonts w:ascii="Arial" w:hAnsi="Arial" w:cs="Arial"/>
              </w:rPr>
              <w:t>arise</w:t>
            </w:r>
            <w:proofErr w:type="gramEnd"/>
            <w:r w:rsidRPr="008C4291">
              <w:rPr>
                <w:rFonts w:ascii="Arial" w:hAnsi="Arial" w:cs="Arial"/>
              </w:rPr>
              <w:t xml:space="preserve"> </w:t>
            </w:r>
          </w:p>
          <w:p w14:paraId="1E311124" w14:textId="77777777" w:rsidR="0081104F" w:rsidRPr="008C4291" w:rsidRDefault="0081104F" w:rsidP="0081104F">
            <w:pPr>
              <w:pStyle w:val="Default"/>
              <w:numPr>
                <w:ilvl w:val="0"/>
                <w:numId w:val="4"/>
              </w:numPr>
              <w:jc w:val="both"/>
              <w:rPr>
                <w:rFonts w:ascii="Arial" w:hAnsi="Arial" w:cs="Arial"/>
              </w:rPr>
            </w:pPr>
            <w:r w:rsidRPr="008C4291">
              <w:rPr>
                <w:rFonts w:ascii="Arial" w:hAnsi="Arial" w:cs="Arial"/>
              </w:rPr>
              <w:t xml:space="preserve">Project a professional manner </w:t>
            </w:r>
            <w:proofErr w:type="gramStart"/>
            <w:r w:rsidRPr="008C4291">
              <w:rPr>
                <w:rFonts w:ascii="Arial" w:hAnsi="Arial" w:cs="Arial"/>
              </w:rPr>
              <w:t>at all times</w:t>
            </w:r>
            <w:proofErr w:type="gramEnd"/>
            <w:r w:rsidRPr="008C4291">
              <w:rPr>
                <w:rFonts w:ascii="Arial" w:hAnsi="Arial" w:cs="Arial"/>
              </w:rPr>
              <w:t xml:space="preserve">, reflecting and maintaining the values and ethos of the organisation and generating a positive image of St Cuthbert’s Hospice </w:t>
            </w:r>
          </w:p>
          <w:p w14:paraId="5B6B4D6C" w14:textId="77777777" w:rsidR="0081104F" w:rsidRPr="008C4291" w:rsidRDefault="0081104F" w:rsidP="00953A90">
            <w:pPr>
              <w:spacing w:after="0" w:line="240" w:lineRule="auto"/>
              <w:ind w:left="720"/>
            </w:pPr>
          </w:p>
        </w:tc>
      </w:tr>
      <w:tr w:rsidR="0081104F" w:rsidRPr="00C9770A" w14:paraId="5139E909" w14:textId="77777777" w:rsidTr="00953A90">
        <w:tc>
          <w:tcPr>
            <w:tcW w:w="9322" w:type="dxa"/>
            <w:gridSpan w:val="2"/>
          </w:tcPr>
          <w:p w14:paraId="353B6DE3" w14:textId="77777777" w:rsidR="0081104F" w:rsidRPr="008C4291" w:rsidRDefault="0081104F" w:rsidP="00953A90">
            <w:pPr>
              <w:rPr>
                <w:b/>
              </w:rPr>
            </w:pPr>
            <w:r w:rsidRPr="008C4291">
              <w:rPr>
                <w:b/>
              </w:rPr>
              <w:lastRenderedPageBreak/>
              <w:t>EFFORT &amp; ENVIRONMENT</w:t>
            </w:r>
          </w:p>
          <w:p w14:paraId="43F36CAA" w14:textId="77777777" w:rsidR="0081104F" w:rsidRPr="00AC390A" w:rsidRDefault="0081104F" w:rsidP="00953A90">
            <w:pPr>
              <w:rPr>
                <w:b/>
              </w:rPr>
            </w:pPr>
            <w:r w:rsidRPr="008C4291">
              <w:rPr>
                <w:b/>
              </w:rPr>
              <w:t>Phy</w:t>
            </w:r>
            <w:r>
              <w:rPr>
                <w:b/>
              </w:rPr>
              <w:t>sical</w:t>
            </w:r>
          </w:p>
          <w:p w14:paraId="6C9C8F5F" w14:textId="77777777" w:rsidR="0081104F" w:rsidRDefault="0081104F" w:rsidP="0081104F">
            <w:pPr>
              <w:pStyle w:val="Default"/>
              <w:numPr>
                <w:ilvl w:val="0"/>
                <w:numId w:val="1"/>
              </w:numPr>
              <w:rPr>
                <w:rFonts w:ascii="Arial" w:hAnsi="Arial" w:cs="Arial"/>
              </w:rPr>
            </w:pPr>
            <w:r w:rsidRPr="008C4291">
              <w:rPr>
                <w:rFonts w:ascii="Arial" w:hAnsi="Arial" w:cs="Arial"/>
              </w:rPr>
              <w:t xml:space="preserve">Physical skills required occasionally to manage complex patients with advanced progressive </w:t>
            </w:r>
            <w:proofErr w:type="gramStart"/>
            <w:r w:rsidRPr="008C4291">
              <w:rPr>
                <w:rFonts w:ascii="Arial" w:hAnsi="Arial" w:cs="Arial"/>
              </w:rPr>
              <w:t>diseases</w:t>
            </w:r>
            <w:proofErr w:type="gramEnd"/>
            <w:r w:rsidRPr="008C4291">
              <w:rPr>
                <w:rFonts w:ascii="Arial" w:hAnsi="Arial" w:cs="Arial"/>
              </w:rPr>
              <w:t xml:space="preserve"> </w:t>
            </w:r>
          </w:p>
          <w:p w14:paraId="4D3512A4" w14:textId="77777777" w:rsidR="0081104F" w:rsidRPr="008C4291" w:rsidRDefault="0081104F" w:rsidP="00953A90">
            <w:pPr>
              <w:pStyle w:val="Default"/>
              <w:ind w:left="720"/>
              <w:rPr>
                <w:rFonts w:ascii="Arial" w:hAnsi="Arial" w:cs="Arial"/>
              </w:rPr>
            </w:pPr>
          </w:p>
          <w:p w14:paraId="08190369" w14:textId="77777777" w:rsidR="0081104F" w:rsidRPr="008C4291" w:rsidRDefault="0081104F" w:rsidP="00953A90">
            <w:pPr>
              <w:rPr>
                <w:b/>
              </w:rPr>
            </w:pPr>
            <w:r w:rsidRPr="008C4291">
              <w:rPr>
                <w:b/>
              </w:rPr>
              <w:t>Mental</w:t>
            </w:r>
          </w:p>
          <w:p w14:paraId="42A480DA" w14:textId="77777777" w:rsidR="0081104F" w:rsidRPr="008C4291" w:rsidRDefault="0081104F" w:rsidP="0081104F">
            <w:pPr>
              <w:pStyle w:val="Default"/>
              <w:numPr>
                <w:ilvl w:val="0"/>
                <w:numId w:val="5"/>
              </w:numPr>
              <w:rPr>
                <w:rFonts w:ascii="Arial" w:hAnsi="Arial" w:cs="Arial"/>
              </w:rPr>
            </w:pPr>
            <w:r w:rsidRPr="008C4291">
              <w:rPr>
                <w:rFonts w:ascii="Arial" w:hAnsi="Arial" w:cs="Arial"/>
              </w:rPr>
              <w:t xml:space="preserve">Required to concentrate on occasions for long periods of time </w:t>
            </w:r>
            <w:proofErr w:type="gramStart"/>
            <w:r w:rsidRPr="008C4291">
              <w:rPr>
                <w:rFonts w:ascii="Arial" w:hAnsi="Arial" w:cs="Arial"/>
              </w:rPr>
              <w:t>e.g.</w:t>
            </w:r>
            <w:proofErr w:type="gramEnd"/>
            <w:r w:rsidRPr="008C4291">
              <w:rPr>
                <w:rFonts w:ascii="Arial" w:hAnsi="Arial" w:cs="Arial"/>
              </w:rPr>
              <w:t xml:space="preserve"> assessing complex clinical situations, evaluating audits </w:t>
            </w:r>
          </w:p>
          <w:p w14:paraId="3BEFFD64" w14:textId="77777777" w:rsidR="0081104F" w:rsidRPr="008C4291" w:rsidRDefault="0081104F" w:rsidP="0081104F">
            <w:pPr>
              <w:pStyle w:val="Default"/>
              <w:numPr>
                <w:ilvl w:val="0"/>
                <w:numId w:val="5"/>
              </w:numPr>
              <w:rPr>
                <w:rFonts w:ascii="Arial" w:hAnsi="Arial" w:cs="Arial"/>
              </w:rPr>
            </w:pPr>
            <w:r w:rsidRPr="008C4291">
              <w:rPr>
                <w:rFonts w:ascii="Arial" w:hAnsi="Arial" w:cs="Arial"/>
              </w:rPr>
              <w:t xml:space="preserve">Ability to assimilate and reflect on complex psychological issues professionally and </w:t>
            </w:r>
            <w:proofErr w:type="gramStart"/>
            <w:r w:rsidRPr="008C4291">
              <w:rPr>
                <w:rFonts w:ascii="Arial" w:hAnsi="Arial" w:cs="Arial"/>
              </w:rPr>
              <w:t>personally</w:t>
            </w:r>
            <w:proofErr w:type="gramEnd"/>
            <w:r w:rsidRPr="008C4291">
              <w:rPr>
                <w:rFonts w:ascii="Arial" w:hAnsi="Arial" w:cs="Arial"/>
              </w:rPr>
              <w:t xml:space="preserve"> </w:t>
            </w:r>
          </w:p>
          <w:p w14:paraId="00D8C923" w14:textId="77777777" w:rsidR="0081104F" w:rsidRPr="008C4291" w:rsidRDefault="0081104F" w:rsidP="00953A90">
            <w:pPr>
              <w:spacing w:after="0" w:line="240" w:lineRule="auto"/>
              <w:ind w:left="720"/>
              <w:rPr>
                <w:b/>
              </w:rPr>
            </w:pPr>
          </w:p>
          <w:p w14:paraId="17A8F518" w14:textId="77777777" w:rsidR="0081104F" w:rsidRPr="008C4291" w:rsidRDefault="0081104F" w:rsidP="00953A90">
            <w:pPr>
              <w:rPr>
                <w:b/>
              </w:rPr>
            </w:pPr>
            <w:r w:rsidRPr="008C4291">
              <w:rPr>
                <w:b/>
              </w:rPr>
              <w:t>Emotional</w:t>
            </w:r>
          </w:p>
          <w:p w14:paraId="47CF6818" w14:textId="77777777" w:rsidR="0081104F" w:rsidRPr="008C4291" w:rsidRDefault="0081104F" w:rsidP="0081104F">
            <w:pPr>
              <w:pStyle w:val="Default"/>
              <w:numPr>
                <w:ilvl w:val="0"/>
                <w:numId w:val="1"/>
              </w:numPr>
              <w:rPr>
                <w:rFonts w:ascii="Arial" w:hAnsi="Arial" w:cs="Arial"/>
              </w:rPr>
            </w:pPr>
            <w:r w:rsidRPr="008C4291">
              <w:rPr>
                <w:rFonts w:ascii="Arial" w:hAnsi="Arial" w:cs="Arial"/>
              </w:rPr>
              <w:lastRenderedPageBreak/>
              <w:t xml:space="preserve">Frequent exposure to distressing or emotional circumstances with occasional exposure to highly distressing circumstances </w:t>
            </w:r>
          </w:p>
          <w:p w14:paraId="7AD945E8" w14:textId="77777777" w:rsidR="0081104F" w:rsidRPr="008C4291" w:rsidRDefault="0081104F" w:rsidP="0081104F">
            <w:pPr>
              <w:pStyle w:val="Default"/>
              <w:numPr>
                <w:ilvl w:val="0"/>
                <w:numId w:val="1"/>
              </w:numPr>
              <w:rPr>
                <w:rFonts w:ascii="Arial" w:hAnsi="Arial" w:cs="Arial"/>
              </w:rPr>
            </w:pPr>
            <w:r w:rsidRPr="008C4291">
              <w:rPr>
                <w:rFonts w:ascii="Arial" w:hAnsi="Arial" w:cs="Arial"/>
              </w:rPr>
              <w:t xml:space="preserve">Recognise difficulties in relation to dealing with situations within palliative care in self and other colleagues and to engage and encourage other colleagues to participate in clinical supervision for </w:t>
            </w:r>
            <w:proofErr w:type="gramStart"/>
            <w:r w:rsidRPr="008C4291">
              <w:rPr>
                <w:rFonts w:ascii="Arial" w:hAnsi="Arial" w:cs="Arial"/>
              </w:rPr>
              <w:t>support</w:t>
            </w:r>
            <w:proofErr w:type="gramEnd"/>
            <w:r w:rsidRPr="008C4291">
              <w:rPr>
                <w:rFonts w:ascii="Arial" w:hAnsi="Arial" w:cs="Arial"/>
              </w:rPr>
              <w:t xml:space="preserve"> </w:t>
            </w:r>
          </w:p>
          <w:p w14:paraId="7C5BCE10" w14:textId="77777777" w:rsidR="0081104F" w:rsidRDefault="0081104F" w:rsidP="0081104F">
            <w:pPr>
              <w:pStyle w:val="Default"/>
              <w:numPr>
                <w:ilvl w:val="0"/>
                <w:numId w:val="1"/>
              </w:numPr>
              <w:rPr>
                <w:rFonts w:ascii="Arial" w:hAnsi="Arial" w:cs="Arial"/>
              </w:rPr>
            </w:pPr>
            <w:r w:rsidRPr="008C4291">
              <w:rPr>
                <w:rFonts w:ascii="Arial" w:hAnsi="Arial" w:cs="Arial"/>
              </w:rPr>
              <w:t xml:space="preserve">Ability to deal with distressing and emotional </w:t>
            </w:r>
            <w:proofErr w:type="gramStart"/>
            <w:r w:rsidRPr="008C4291">
              <w:rPr>
                <w:rFonts w:ascii="Arial" w:hAnsi="Arial" w:cs="Arial"/>
              </w:rPr>
              <w:t>circumstances</w:t>
            </w:r>
            <w:proofErr w:type="gramEnd"/>
            <w:r w:rsidRPr="008C4291">
              <w:rPr>
                <w:rFonts w:ascii="Arial" w:hAnsi="Arial" w:cs="Arial"/>
              </w:rPr>
              <w:t xml:space="preserve"> </w:t>
            </w:r>
          </w:p>
          <w:p w14:paraId="68FD3485" w14:textId="77777777" w:rsidR="0081104F" w:rsidRPr="00AC390A" w:rsidRDefault="0081104F" w:rsidP="00953A90">
            <w:pPr>
              <w:pStyle w:val="Default"/>
              <w:ind w:left="720"/>
              <w:rPr>
                <w:rFonts w:ascii="Arial" w:hAnsi="Arial" w:cs="Arial"/>
              </w:rPr>
            </w:pPr>
          </w:p>
          <w:p w14:paraId="54D4C422" w14:textId="77777777" w:rsidR="0081104F" w:rsidRPr="008C4291" w:rsidRDefault="0081104F" w:rsidP="00953A90">
            <w:pPr>
              <w:rPr>
                <w:b/>
              </w:rPr>
            </w:pPr>
            <w:r w:rsidRPr="008C4291">
              <w:rPr>
                <w:b/>
              </w:rPr>
              <w:t>Working Conditions</w:t>
            </w:r>
          </w:p>
          <w:p w14:paraId="017522D3" w14:textId="77777777" w:rsidR="0081104F" w:rsidRPr="008C4291" w:rsidRDefault="0081104F" w:rsidP="0081104F">
            <w:pPr>
              <w:pStyle w:val="Default"/>
              <w:numPr>
                <w:ilvl w:val="0"/>
                <w:numId w:val="1"/>
              </w:numPr>
              <w:rPr>
                <w:rFonts w:ascii="Arial" w:hAnsi="Arial" w:cs="Arial"/>
              </w:rPr>
            </w:pPr>
            <w:r w:rsidRPr="008C4291">
              <w:rPr>
                <w:rFonts w:ascii="Arial" w:hAnsi="Arial" w:cs="Arial"/>
              </w:rPr>
              <w:t xml:space="preserve">Flexible approach across all clinical areas in order to meet the changing needs and for the improvement of service delivery and </w:t>
            </w:r>
            <w:proofErr w:type="gramStart"/>
            <w:r w:rsidRPr="008C4291">
              <w:rPr>
                <w:rFonts w:ascii="Arial" w:hAnsi="Arial" w:cs="Arial"/>
              </w:rPr>
              <w:t>care</w:t>
            </w:r>
            <w:proofErr w:type="gramEnd"/>
            <w:r w:rsidRPr="008C4291">
              <w:rPr>
                <w:rFonts w:ascii="Arial" w:hAnsi="Arial" w:cs="Arial"/>
              </w:rPr>
              <w:t xml:space="preserve"> </w:t>
            </w:r>
          </w:p>
          <w:p w14:paraId="05C59D4C" w14:textId="77777777" w:rsidR="0081104F" w:rsidRPr="008C4291" w:rsidRDefault="0081104F" w:rsidP="00953A90">
            <w:pPr>
              <w:spacing w:after="0" w:line="240" w:lineRule="auto"/>
              <w:rPr>
                <w:b/>
              </w:rPr>
            </w:pPr>
          </w:p>
          <w:p w14:paraId="09301945" w14:textId="77777777" w:rsidR="0081104F" w:rsidRPr="008C4291" w:rsidRDefault="0081104F" w:rsidP="00953A90">
            <w:pPr>
              <w:rPr>
                <w:b/>
              </w:rPr>
            </w:pPr>
            <w:r w:rsidRPr="008C4291">
              <w:rPr>
                <w:b/>
              </w:rPr>
              <w:t>Data Protection and Confidentiality</w:t>
            </w:r>
          </w:p>
          <w:p w14:paraId="154634EF" w14:textId="77777777" w:rsidR="0081104F" w:rsidRPr="008C4291" w:rsidRDefault="0081104F" w:rsidP="0081104F">
            <w:pPr>
              <w:numPr>
                <w:ilvl w:val="0"/>
                <w:numId w:val="1"/>
              </w:numPr>
              <w:spacing w:after="0" w:line="240" w:lineRule="auto"/>
              <w:jc w:val="both"/>
              <w:rPr>
                <w:bCs/>
              </w:rPr>
            </w:pPr>
            <w:r w:rsidRPr="008C4291">
              <w:rPr>
                <w:bCs/>
              </w:rPr>
              <w:t xml:space="preserve">All employees have a responsibility in line with information governance to maintain confidentiality and ensure the principles of the Data Protection Act 1998 are applied to patients, clients, staff, </w:t>
            </w:r>
            <w:proofErr w:type="gramStart"/>
            <w:r w:rsidRPr="008C4291">
              <w:rPr>
                <w:bCs/>
              </w:rPr>
              <w:t>volunteers</w:t>
            </w:r>
            <w:proofErr w:type="gramEnd"/>
            <w:r w:rsidRPr="008C4291">
              <w:rPr>
                <w:bCs/>
              </w:rPr>
              <w:t xml:space="preserve"> and Hospice business information, including electronic information.  Only information required to fulfil the duties of the role should be accessed by the post holder. </w:t>
            </w:r>
          </w:p>
          <w:p w14:paraId="41696642" w14:textId="77777777" w:rsidR="0081104F" w:rsidRDefault="0081104F" w:rsidP="0081104F">
            <w:pPr>
              <w:numPr>
                <w:ilvl w:val="0"/>
                <w:numId w:val="1"/>
              </w:numPr>
              <w:spacing w:after="0" w:line="240" w:lineRule="auto"/>
              <w:jc w:val="both"/>
            </w:pPr>
            <w:r w:rsidRPr="008C4291">
              <w:t xml:space="preserve">All employees have a responsibility to use electronic systems in a way that preserves the dignity and privacy of people, helps to ensure services of the highest quality, and is compliant with the law and Hospice policies and </w:t>
            </w:r>
            <w:proofErr w:type="gramStart"/>
            <w:r w:rsidRPr="008C4291">
              <w:t>procedures</w:t>
            </w:r>
            <w:proofErr w:type="gramEnd"/>
            <w:r w:rsidRPr="008C4291">
              <w:t xml:space="preserve"> </w:t>
            </w:r>
          </w:p>
          <w:p w14:paraId="0384CF2C" w14:textId="77777777" w:rsidR="0081104F" w:rsidRPr="008C4291" w:rsidRDefault="0081104F" w:rsidP="00953A90">
            <w:pPr>
              <w:spacing w:after="0" w:line="240" w:lineRule="auto"/>
              <w:ind w:left="720"/>
              <w:jc w:val="both"/>
            </w:pPr>
          </w:p>
          <w:p w14:paraId="190C84D5" w14:textId="77777777" w:rsidR="0081104F" w:rsidRPr="008C4291" w:rsidRDefault="0081104F" w:rsidP="00953A90">
            <w:pPr>
              <w:rPr>
                <w:b/>
              </w:rPr>
            </w:pPr>
            <w:r w:rsidRPr="008C4291">
              <w:rPr>
                <w:b/>
              </w:rPr>
              <w:t>Health and Safety</w:t>
            </w:r>
          </w:p>
          <w:p w14:paraId="10509B8D" w14:textId="77777777" w:rsidR="0081104F" w:rsidRDefault="0081104F" w:rsidP="0081104F">
            <w:pPr>
              <w:numPr>
                <w:ilvl w:val="0"/>
                <w:numId w:val="1"/>
              </w:numPr>
              <w:spacing w:after="0" w:line="240" w:lineRule="auto"/>
            </w:pPr>
            <w:r w:rsidRPr="008C4291">
              <w:t xml:space="preserve">The Hospice will take all reasonably practical steps to ensure the health, </w:t>
            </w:r>
            <w:proofErr w:type="gramStart"/>
            <w:r w:rsidRPr="008C4291">
              <w:t>safety</w:t>
            </w:r>
            <w:proofErr w:type="gramEnd"/>
            <w:r w:rsidRPr="008C4291">
              <w:t xml:space="preserve"> and welfare of its employees while at work.  Employees will familiarise themselves with the Health and Safety Policy and procedure as well as the fire procedures and ensure a safe working environment for self and others in line with these.  </w:t>
            </w:r>
          </w:p>
          <w:p w14:paraId="7F6C1E3A" w14:textId="77777777" w:rsidR="0081104F" w:rsidRPr="008C4291" w:rsidRDefault="0081104F" w:rsidP="00953A90">
            <w:pPr>
              <w:spacing w:after="0" w:line="240" w:lineRule="auto"/>
              <w:ind w:left="720"/>
            </w:pPr>
          </w:p>
          <w:p w14:paraId="71D08523" w14:textId="77777777" w:rsidR="0081104F" w:rsidRPr="008C4291" w:rsidRDefault="0081104F" w:rsidP="00953A90">
            <w:pPr>
              <w:rPr>
                <w:b/>
              </w:rPr>
            </w:pPr>
            <w:r w:rsidRPr="008C4291">
              <w:rPr>
                <w:b/>
              </w:rPr>
              <w:t>Safeguarding</w:t>
            </w:r>
          </w:p>
          <w:p w14:paraId="67908979" w14:textId="77777777" w:rsidR="0081104F" w:rsidRDefault="0081104F" w:rsidP="0081104F">
            <w:pPr>
              <w:numPr>
                <w:ilvl w:val="0"/>
                <w:numId w:val="1"/>
              </w:numPr>
              <w:spacing w:after="0" w:line="240" w:lineRule="auto"/>
            </w:pPr>
            <w:r w:rsidRPr="008C4291">
              <w:t xml:space="preserve">All employees should make themselves aware of the policies and procedures of safeguarding, take personal responsibility as far as is reasonably practicable, to safeguard children and vulnerable adults, complete statutory and mandatory training and take appropriate action as set out in the Hospice’s policies and procedures. </w:t>
            </w:r>
          </w:p>
          <w:p w14:paraId="2EF6C73E" w14:textId="77777777" w:rsidR="0081104F" w:rsidRPr="008C4291" w:rsidRDefault="0081104F" w:rsidP="00953A90">
            <w:pPr>
              <w:spacing w:after="0" w:line="240" w:lineRule="auto"/>
              <w:ind w:left="720"/>
            </w:pPr>
          </w:p>
          <w:p w14:paraId="4C4658A9" w14:textId="77777777" w:rsidR="0081104F" w:rsidRPr="008C4291" w:rsidRDefault="0081104F" w:rsidP="00953A90">
            <w:pPr>
              <w:rPr>
                <w:b/>
              </w:rPr>
            </w:pPr>
            <w:r w:rsidRPr="008C4291">
              <w:rPr>
                <w:b/>
              </w:rPr>
              <w:t>Infection Control</w:t>
            </w:r>
          </w:p>
          <w:p w14:paraId="41C41BA5" w14:textId="77777777" w:rsidR="0081104F" w:rsidRPr="008C4291" w:rsidRDefault="0081104F" w:rsidP="00953A90">
            <w:pPr>
              <w:pStyle w:val="NoSpacing"/>
            </w:pPr>
            <w:r w:rsidRPr="008C4291">
              <w:t xml:space="preserve">All employees have a responsibility to ensure the risk of infection to themselves, colleagues, patients, </w:t>
            </w:r>
            <w:proofErr w:type="gramStart"/>
            <w:r w:rsidRPr="008C4291">
              <w:t>relatives</w:t>
            </w:r>
            <w:proofErr w:type="gramEnd"/>
            <w:r w:rsidRPr="008C4291">
              <w:t xml:space="preserve"> and visitors is minimised by: </w:t>
            </w:r>
          </w:p>
          <w:p w14:paraId="1B655106" w14:textId="77777777" w:rsidR="0081104F" w:rsidRPr="008C4291" w:rsidRDefault="0081104F" w:rsidP="0081104F">
            <w:pPr>
              <w:numPr>
                <w:ilvl w:val="0"/>
                <w:numId w:val="1"/>
              </w:numPr>
              <w:spacing w:after="0" w:line="240" w:lineRule="auto"/>
            </w:pPr>
            <w:r w:rsidRPr="008C4291">
              <w:t>Attending mandatory training and role specific infection prevention education and training</w:t>
            </w:r>
          </w:p>
          <w:p w14:paraId="18E222FB" w14:textId="77777777" w:rsidR="0081104F" w:rsidRPr="008C4291" w:rsidRDefault="0081104F" w:rsidP="0081104F">
            <w:pPr>
              <w:numPr>
                <w:ilvl w:val="0"/>
                <w:numId w:val="1"/>
              </w:numPr>
              <w:spacing w:after="0" w:line="240" w:lineRule="auto"/>
            </w:pPr>
            <w:r w:rsidRPr="008C4291">
              <w:t>Challenging poor infection prevention and control practices</w:t>
            </w:r>
          </w:p>
          <w:p w14:paraId="3664BBD2" w14:textId="77777777" w:rsidR="0081104F" w:rsidRDefault="0081104F" w:rsidP="0081104F">
            <w:pPr>
              <w:numPr>
                <w:ilvl w:val="0"/>
                <w:numId w:val="1"/>
              </w:numPr>
              <w:spacing w:after="0" w:line="240" w:lineRule="auto"/>
            </w:pPr>
            <w:r w:rsidRPr="008C4291">
              <w:t>Ensuring their own compliance with Hospice Infection Prevention and Control policies and procedure.</w:t>
            </w:r>
          </w:p>
          <w:p w14:paraId="51862973" w14:textId="77777777" w:rsidR="0081104F" w:rsidRPr="008C4291" w:rsidRDefault="0081104F" w:rsidP="00953A90">
            <w:pPr>
              <w:spacing w:after="0" w:line="240" w:lineRule="auto"/>
              <w:ind w:left="720"/>
            </w:pPr>
          </w:p>
          <w:p w14:paraId="22F10987" w14:textId="77777777" w:rsidR="0081104F" w:rsidRPr="008C4291" w:rsidRDefault="0081104F" w:rsidP="00953A90">
            <w:pPr>
              <w:rPr>
                <w:b/>
              </w:rPr>
            </w:pPr>
            <w:r w:rsidRPr="008C4291">
              <w:rPr>
                <w:b/>
              </w:rPr>
              <w:t>Equal Opportunities</w:t>
            </w:r>
          </w:p>
          <w:p w14:paraId="14075756" w14:textId="77777777" w:rsidR="0081104F" w:rsidRPr="008C4291" w:rsidRDefault="0081104F" w:rsidP="0081104F">
            <w:pPr>
              <w:numPr>
                <w:ilvl w:val="0"/>
                <w:numId w:val="2"/>
              </w:numPr>
              <w:spacing w:after="0" w:line="240" w:lineRule="auto"/>
            </w:pPr>
            <w:r w:rsidRPr="008C4291">
              <w:t xml:space="preserve">The Hospice welcomes all persons without regard to race, religion or belief, age, gender re-assignment, sex, sexual orientation, pregnancy or maternity, </w:t>
            </w:r>
            <w:proofErr w:type="gramStart"/>
            <w:r w:rsidRPr="008C4291">
              <w:lastRenderedPageBreak/>
              <w:t>marriage</w:t>
            </w:r>
            <w:proofErr w:type="gramEnd"/>
            <w:r w:rsidRPr="008C4291">
              <w:t xml:space="preserve"> or civil partnership, physical or mental disability.  The Hospice aims to provide services in a manner that enables all members of the community to access them.  </w:t>
            </w:r>
          </w:p>
          <w:p w14:paraId="78AE492B" w14:textId="77777777" w:rsidR="0081104F" w:rsidRPr="00AC390A" w:rsidRDefault="0081104F" w:rsidP="0081104F">
            <w:pPr>
              <w:numPr>
                <w:ilvl w:val="0"/>
                <w:numId w:val="2"/>
              </w:numPr>
              <w:spacing w:after="0" w:line="240" w:lineRule="auto"/>
            </w:pPr>
            <w:r w:rsidRPr="008C4291">
              <w:t>Employees must behave in a non-judgemental manner that respects the differing needs and cultures of others.</w:t>
            </w:r>
          </w:p>
        </w:tc>
      </w:tr>
    </w:tbl>
    <w:p w14:paraId="35ADE632" w14:textId="77777777" w:rsidR="0081104F" w:rsidRDefault="0081104F" w:rsidP="0081104F">
      <w:pPr>
        <w:spacing w:after="0" w:line="240" w:lineRule="auto"/>
        <w:jc w:val="both"/>
        <w:rPr>
          <w:b/>
        </w:rPr>
      </w:pPr>
    </w:p>
    <w:p w14:paraId="6B64E387" w14:textId="77777777" w:rsidR="0081104F" w:rsidRDefault="0081104F" w:rsidP="0081104F">
      <w:pPr>
        <w:spacing w:after="0" w:line="240" w:lineRule="auto"/>
        <w:jc w:val="both"/>
      </w:pPr>
      <w:r w:rsidRPr="00C9770A">
        <w:rPr>
          <w:b/>
        </w:rPr>
        <w:t>Note:</w:t>
      </w:r>
      <w:r w:rsidRPr="00C9770A">
        <w:t xml:space="preserve"> This post is deemed to require a Disclosure check via the Disclosure and Barring Service.  </w:t>
      </w:r>
      <w:proofErr w:type="gramStart"/>
      <w:r w:rsidRPr="00C9770A">
        <w:t>Therefore</w:t>
      </w:r>
      <w:proofErr w:type="gramEnd"/>
      <w:r w:rsidRPr="00C9770A">
        <w:t xml:space="preserve"> it will be necessary before the appointment to contact the DBS to check on any relevant criminal background. </w:t>
      </w:r>
    </w:p>
    <w:p w14:paraId="1879AA4E" w14:textId="77777777" w:rsidR="0081104F" w:rsidRDefault="0081104F" w:rsidP="0081104F">
      <w:pPr>
        <w:spacing w:after="0" w:line="240" w:lineRule="auto"/>
        <w:jc w:val="both"/>
      </w:pPr>
    </w:p>
    <w:p w14:paraId="0E873A58" w14:textId="77777777" w:rsidR="0081104F" w:rsidRDefault="0081104F" w:rsidP="0081104F">
      <w:pPr>
        <w:spacing w:after="0" w:line="240" w:lineRule="auto"/>
        <w:jc w:val="both"/>
        <w:rPr>
          <w:iCs/>
        </w:rPr>
      </w:pPr>
      <w:r w:rsidRPr="00391E60">
        <w:rPr>
          <w:iCs/>
        </w:rPr>
        <w:t xml:space="preserve">The </w:t>
      </w:r>
      <w:r>
        <w:rPr>
          <w:iCs/>
        </w:rPr>
        <w:t>Hospice</w:t>
      </w:r>
      <w:r w:rsidRPr="00391E60">
        <w:rPr>
          <w:iCs/>
        </w:rPr>
        <w:t xml:space="preserve"> supports the requirements for continuing professional development (CPD) as laid down by the Royal College of Physicians and is committed to providing time and financial support for these activities.</w:t>
      </w:r>
    </w:p>
    <w:p w14:paraId="74D60ACC" w14:textId="77777777" w:rsidR="0081104F" w:rsidRDefault="0081104F" w:rsidP="0081104F">
      <w:pPr>
        <w:spacing w:after="0" w:line="240" w:lineRule="auto"/>
        <w:jc w:val="both"/>
        <w:rPr>
          <w:iCs/>
        </w:rPr>
      </w:pPr>
    </w:p>
    <w:p w14:paraId="5269233A" w14:textId="77777777" w:rsidR="0081104F" w:rsidRDefault="0081104F" w:rsidP="0081104F">
      <w:pPr>
        <w:spacing w:after="0" w:line="240" w:lineRule="auto"/>
        <w:jc w:val="both"/>
        <w:rPr>
          <w:iCs/>
        </w:rPr>
      </w:pPr>
      <w:r w:rsidRPr="00391E60">
        <w:rPr>
          <w:iCs/>
        </w:rPr>
        <w:t xml:space="preserve">The </w:t>
      </w:r>
      <w:r>
        <w:rPr>
          <w:iCs/>
        </w:rPr>
        <w:t>Hospice is a Designated Body and</w:t>
      </w:r>
      <w:r w:rsidRPr="00391E60">
        <w:rPr>
          <w:iCs/>
        </w:rPr>
        <w:t xml:space="preserve"> has the required arrangements in place, to ensure that all doctors have an annual appraisal with a trained appraiser and supports doctors going through the revalidation process.</w:t>
      </w:r>
      <w:r>
        <w:rPr>
          <w:iCs/>
        </w:rPr>
        <w:t xml:space="preserve"> The Hospice has a service level agreement with the County Durham and Darlington Foundation Trust for the provision of Responsible Person oversight and governance.</w:t>
      </w:r>
    </w:p>
    <w:p w14:paraId="2679504C" w14:textId="77777777" w:rsidR="0081104F" w:rsidRPr="00391E60" w:rsidRDefault="0081104F" w:rsidP="0081104F">
      <w:pPr>
        <w:spacing w:after="0" w:line="240" w:lineRule="auto"/>
        <w:jc w:val="both"/>
      </w:pPr>
    </w:p>
    <w:p w14:paraId="170A407D" w14:textId="77777777" w:rsidR="0081104F" w:rsidRDefault="0081104F" w:rsidP="0081104F">
      <w:pPr>
        <w:spacing w:after="0" w:line="240" w:lineRule="auto"/>
        <w:jc w:val="both"/>
      </w:pPr>
      <w:r w:rsidRPr="00C9770A">
        <w:t>This job description is not intended to be an exhaustive list of duties and responsibilities of the post and the post holder may be requested to carry out duties appropriate to the grade of the post.</w:t>
      </w:r>
    </w:p>
    <w:p w14:paraId="7F58BCD2" w14:textId="77777777" w:rsidR="0081104F" w:rsidRPr="00C9770A" w:rsidRDefault="0081104F" w:rsidP="0081104F">
      <w:pPr>
        <w:spacing w:after="0" w:line="240" w:lineRule="auto"/>
        <w:jc w:val="both"/>
      </w:pPr>
    </w:p>
    <w:p w14:paraId="0A50B416" w14:textId="77777777" w:rsidR="0081104F" w:rsidRPr="00C9770A" w:rsidRDefault="0081104F" w:rsidP="0081104F">
      <w:pPr>
        <w:spacing w:after="0" w:line="240" w:lineRule="auto"/>
        <w:jc w:val="both"/>
      </w:pPr>
      <w:r w:rsidRPr="00C9770A">
        <w:t xml:space="preserve">The post may change over time to meet organisational/personal requirements, and this job description may be changed after consultation with the post </w:t>
      </w:r>
      <w:proofErr w:type="gramStart"/>
      <w:r w:rsidRPr="00C9770A">
        <w:t>holder</w:t>
      </w:r>
      <w:proofErr w:type="gramEnd"/>
    </w:p>
    <w:p w14:paraId="551963C4" w14:textId="77777777" w:rsidR="0081104F" w:rsidRDefault="0081104F" w:rsidP="0081104F">
      <w:pPr>
        <w:spacing w:after="0" w:line="240" w:lineRule="auto"/>
        <w:jc w:val="both"/>
      </w:pPr>
      <w:r w:rsidRPr="00C9770A">
        <w:t xml:space="preserve">Some </w:t>
      </w:r>
      <w:r>
        <w:t>f</w:t>
      </w:r>
      <w:r w:rsidRPr="00C9770A">
        <w:t>lexibility in the hours worked will be essential at times to meet demands placed on our service.</w:t>
      </w:r>
      <w:r>
        <w:t xml:space="preserve"> The Hospice operates a Time off in Lieu (TOIL) policy.</w:t>
      </w:r>
    </w:p>
    <w:p w14:paraId="4A1543BF" w14:textId="77777777" w:rsidR="0081104F" w:rsidRPr="00C9770A" w:rsidRDefault="0081104F" w:rsidP="0081104F">
      <w:pPr>
        <w:spacing w:after="0" w:line="240" w:lineRule="auto"/>
        <w:jc w:val="both"/>
      </w:pPr>
    </w:p>
    <w:p w14:paraId="514F14E8" w14:textId="2CD4E5A8" w:rsidR="008F0EE2" w:rsidRDefault="0081104F" w:rsidP="0081104F">
      <w:r w:rsidRPr="00C9770A">
        <w:t xml:space="preserve">The post holder shall perform their duties at any other reasonable location to which they may be directed from time to time </w:t>
      </w:r>
      <w:r>
        <w:t xml:space="preserve">by the </w:t>
      </w:r>
      <w:proofErr w:type="gramStart"/>
      <w:r>
        <w:t>Employer</w:t>
      </w:r>
      <w:proofErr w:type="gramEnd"/>
    </w:p>
    <w:sectPr w:rsidR="008F0EE2" w:rsidSect="0081104F">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543F"/>
    <w:multiLevelType w:val="hybridMultilevel"/>
    <w:tmpl w:val="33826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E4D84"/>
    <w:multiLevelType w:val="hybridMultilevel"/>
    <w:tmpl w:val="F762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A589D"/>
    <w:multiLevelType w:val="hybridMultilevel"/>
    <w:tmpl w:val="7B7A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DC5BBD"/>
    <w:multiLevelType w:val="hybridMultilevel"/>
    <w:tmpl w:val="FC1EB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670F0E"/>
    <w:multiLevelType w:val="hybridMultilevel"/>
    <w:tmpl w:val="296EB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9193894">
    <w:abstractNumId w:val="3"/>
  </w:num>
  <w:num w:numId="2" w16cid:durableId="1322582361">
    <w:abstractNumId w:val="0"/>
  </w:num>
  <w:num w:numId="3" w16cid:durableId="1386367539">
    <w:abstractNumId w:val="4"/>
  </w:num>
  <w:num w:numId="4" w16cid:durableId="1040743559">
    <w:abstractNumId w:val="2"/>
  </w:num>
  <w:num w:numId="5" w16cid:durableId="552087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4F"/>
    <w:rsid w:val="0081104F"/>
    <w:rsid w:val="008A1B9F"/>
    <w:rsid w:val="008F0EE2"/>
    <w:rsid w:val="00A64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0FBA9"/>
  <w15:chartTrackingRefBased/>
  <w15:docId w15:val="{64951476-EF8D-4A6D-9296-0E1FE225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04F"/>
    <w:pPr>
      <w:spacing w:after="160" w:line="259" w:lineRule="auto"/>
    </w:pPr>
    <w:rPr>
      <w:rFonts w:ascii="Arial" w:eastAsiaTheme="minorHAnsi" w:hAnsi="Arial" w:cs="Arial"/>
      <w:sz w:val="24"/>
      <w:szCs w:val="24"/>
    </w:rPr>
  </w:style>
  <w:style w:type="paragraph" w:styleId="Heading1">
    <w:name w:val="heading 1"/>
    <w:basedOn w:val="Normal"/>
    <w:next w:val="Normal"/>
    <w:link w:val="Heading1Char"/>
    <w:qFormat/>
    <w:rsid w:val="00A649F6"/>
    <w:pPr>
      <w:keepNext/>
      <w:jc w:val="both"/>
      <w:outlineLvl w:val="0"/>
    </w:pPr>
    <w:rPr>
      <w:b/>
    </w:rPr>
  </w:style>
  <w:style w:type="paragraph" w:styleId="Heading2">
    <w:name w:val="heading 2"/>
    <w:basedOn w:val="Normal"/>
    <w:next w:val="Normal"/>
    <w:link w:val="Heading2Char"/>
    <w:qFormat/>
    <w:rsid w:val="00A649F6"/>
    <w:pPr>
      <w:keepNext/>
      <w:jc w:val="both"/>
      <w:outlineLvl w:val="1"/>
    </w:pPr>
    <w:rPr>
      <w:b/>
      <w:sz w:val="21"/>
    </w:rPr>
  </w:style>
  <w:style w:type="paragraph" w:styleId="Heading3">
    <w:name w:val="heading 3"/>
    <w:basedOn w:val="Normal"/>
    <w:next w:val="Normal"/>
    <w:link w:val="Heading3Char"/>
    <w:qFormat/>
    <w:rsid w:val="00A649F6"/>
    <w:pPr>
      <w:keepNext/>
      <w:spacing w:before="240" w:after="60"/>
      <w:outlineLvl w:val="2"/>
    </w:pPr>
    <w:rPr>
      <w:b/>
      <w:bCs/>
      <w:sz w:val="26"/>
      <w:szCs w:val="26"/>
    </w:rPr>
  </w:style>
  <w:style w:type="paragraph" w:styleId="Heading4">
    <w:name w:val="heading 4"/>
    <w:basedOn w:val="Normal"/>
    <w:next w:val="Normal"/>
    <w:link w:val="Heading4Char"/>
    <w:qFormat/>
    <w:rsid w:val="00A649F6"/>
    <w:pPr>
      <w:keepNext/>
      <w:spacing w:before="240" w:after="60"/>
      <w:outlineLvl w:val="3"/>
    </w:pPr>
    <w:rPr>
      <w:b/>
      <w:bCs/>
      <w:sz w:val="28"/>
      <w:szCs w:val="28"/>
    </w:rPr>
  </w:style>
  <w:style w:type="paragraph" w:styleId="Heading7">
    <w:name w:val="heading 7"/>
    <w:basedOn w:val="Normal"/>
    <w:next w:val="Normal"/>
    <w:link w:val="Heading7Char"/>
    <w:qFormat/>
    <w:rsid w:val="00A649F6"/>
    <w:pPr>
      <w:keepNext/>
      <w:jc w:val="both"/>
      <w:outlineLvl w:val="6"/>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9F6"/>
    <w:rPr>
      <w:b/>
      <w:sz w:val="24"/>
      <w:lang w:eastAsia="en-GB"/>
    </w:rPr>
  </w:style>
  <w:style w:type="character" w:customStyle="1" w:styleId="Heading2Char">
    <w:name w:val="Heading 2 Char"/>
    <w:basedOn w:val="DefaultParagraphFont"/>
    <w:link w:val="Heading2"/>
    <w:rsid w:val="00A649F6"/>
    <w:rPr>
      <w:b/>
      <w:sz w:val="21"/>
      <w:lang w:eastAsia="en-GB"/>
    </w:rPr>
  </w:style>
  <w:style w:type="character" w:customStyle="1" w:styleId="Heading3Char">
    <w:name w:val="Heading 3 Char"/>
    <w:basedOn w:val="DefaultParagraphFont"/>
    <w:link w:val="Heading3"/>
    <w:rsid w:val="00A649F6"/>
    <w:rPr>
      <w:rFonts w:ascii="Arial" w:hAnsi="Arial" w:cs="Arial"/>
      <w:b/>
      <w:bCs/>
      <w:sz w:val="26"/>
      <w:szCs w:val="26"/>
      <w:lang w:eastAsia="en-GB"/>
    </w:rPr>
  </w:style>
  <w:style w:type="character" w:customStyle="1" w:styleId="Heading4Char">
    <w:name w:val="Heading 4 Char"/>
    <w:basedOn w:val="DefaultParagraphFont"/>
    <w:link w:val="Heading4"/>
    <w:rsid w:val="00A649F6"/>
    <w:rPr>
      <w:b/>
      <w:bCs/>
      <w:sz w:val="28"/>
      <w:szCs w:val="28"/>
      <w:lang w:eastAsia="en-GB"/>
    </w:rPr>
  </w:style>
  <w:style w:type="character" w:customStyle="1" w:styleId="Heading7Char">
    <w:name w:val="Heading 7 Char"/>
    <w:basedOn w:val="DefaultParagraphFont"/>
    <w:link w:val="Heading7"/>
    <w:rsid w:val="00A649F6"/>
    <w:rPr>
      <w:sz w:val="24"/>
      <w:lang w:val="en-US" w:eastAsia="en-GB"/>
    </w:rPr>
  </w:style>
  <w:style w:type="paragraph" w:styleId="Title">
    <w:name w:val="Title"/>
    <w:basedOn w:val="Normal"/>
    <w:link w:val="TitleChar"/>
    <w:qFormat/>
    <w:rsid w:val="00A649F6"/>
    <w:pPr>
      <w:jc w:val="center"/>
    </w:pPr>
    <w:rPr>
      <w:b/>
    </w:rPr>
  </w:style>
  <w:style w:type="character" w:customStyle="1" w:styleId="TitleChar">
    <w:name w:val="Title Char"/>
    <w:basedOn w:val="DefaultParagraphFont"/>
    <w:link w:val="Title"/>
    <w:rsid w:val="00A649F6"/>
    <w:rPr>
      <w:b/>
      <w:sz w:val="24"/>
      <w:lang w:eastAsia="en-GB"/>
    </w:rPr>
  </w:style>
  <w:style w:type="paragraph" w:styleId="ListParagraph">
    <w:name w:val="List Paragraph"/>
    <w:basedOn w:val="Normal"/>
    <w:uiPriority w:val="34"/>
    <w:qFormat/>
    <w:rsid w:val="00A649F6"/>
    <w:pPr>
      <w:ind w:left="720"/>
    </w:pPr>
  </w:style>
  <w:style w:type="paragraph" w:customStyle="1" w:styleId="Default">
    <w:name w:val="Default"/>
    <w:rsid w:val="0081104F"/>
    <w:pPr>
      <w:autoSpaceDE w:val="0"/>
      <w:autoSpaceDN w:val="0"/>
      <w:adjustRightInd w:val="0"/>
    </w:pPr>
    <w:rPr>
      <w:rFonts w:ascii="Trebuchet MS" w:hAnsi="Trebuchet MS" w:cs="Trebuchet MS"/>
      <w:color w:val="000000"/>
      <w:sz w:val="24"/>
      <w:szCs w:val="24"/>
      <w:lang w:eastAsia="en-GB"/>
    </w:rPr>
  </w:style>
  <w:style w:type="paragraph" w:styleId="NoSpacing">
    <w:name w:val="No Spacing"/>
    <w:uiPriority w:val="1"/>
    <w:qFormat/>
    <w:rsid w:val="0081104F"/>
    <w:rPr>
      <w:rFonts w:ascii="Arial" w:eastAsiaTheme="minorHAns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1856</Words>
  <Characters>10584</Characters>
  <Application>Microsoft Office Word</Application>
  <DocSecurity>4</DocSecurity>
  <Lines>88</Lines>
  <Paragraphs>24</Paragraphs>
  <ScaleCrop>false</ScaleCrop>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Welsh</dc:creator>
  <cp:keywords/>
  <dc:description/>
  <cp:lastModifiedBy>Sarah Donkin</cp:lastModifiedBy>
  <cp:revision>2</cp:revision>
  <dcterms:created xsi:type="dcterms:W3CDTF">2023-05-15T11:52:00Z</dcterms:created>
  <dcterms:modified xsi:type="dcterms:W3CDTF">2023-05-15T11:52:00Z</dcterms:modified>
</cp:coreProperties>
</file>